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163" w:rsidRDefault="000B16D5" w:rsidP="00442120">
      <w:pPr>
        <w:pStyle w:val="Pa0"/>
        <w:jc w:val="center"/>
        <w:outlineLvl w:val="0"/>
        <w:rPr>
          <w:rFonts w:ascii="Arial" w:hAnsi="Arial" w:cs="Arial"/>
          <w:b/>
          <w:bCs/>
          <w:color w:val="000000"/>
        </w:rPr>
      </w:pPr>
      <w:r>
        <w:rPr>
          <w:rFonts w:ascii="Arial" w:hAnsi="Arial" w:cs="Arial"/>
          <w:b/>
          <w:bCs/>
          <w:color w:val="000000"/>
        </w:rPr>
        <w:t>Pulmonary Hypertension Association Registry</w:t>
      </w:r>
      <w:r w:rsidR="00102A03" w:rsidRPr="00415163">
        <w:rPr>
          <w:rFonts w:ascii="Arial" w:hAnsi="Arial" w:cs="Arial"/>
          <w:b/>
          <w:bCs/>
          <w:color w:val="000000"/>
        </w:rPr>
        <w:t xml:space="preserve"> (</w:t>
      </w:r>
      <w:r>
        <w:rPr>
          <w:rFonts w:ascii="Arial" w:hAnsi="Arial" w:cs="Arial"/>
          <w:b/>
          <w:bCs/>
          <w:color w:val="000000"/>
        </w:rPr>
        <w:t>PHAR</w:t>
      </w:r>
      <w:r w:rsidR="00102A03" w:rsidRPr="00415163">
        <w:rPr>
          <w:rFonts w:ascii="Arial" w:hAnsi="Arial" w:cs="Arial"/>
          <w:b/>
          <w:bCs/>
          <w:color w:val="000000"/>
        </w:rPr>
        <w:t>)</w:t>
      </w:r>
    </w:p>
    <w:p w:rsidR="0059560A" w:rsidRDefault="0059560A" w:rsidP="00AC19C6">
      <w:pPr>
        <w:pStyle w:val="Pa0"/>
        <w:jc w:val="center"/>
        <w:outlineLvl w:val="0"/>
        <w:rPr>
          <w:rFonts w:ascii="Arial" w:hAnsi="Arial" w:cs="Arial"/>
          <w:b/>
          <w:bCs/>
          <w:color w:val="000000"/>
          <w:sz w:val="22"/>
          <w:szCs w:val="22"/>
        </w:rPr>
      </w:pPr>
    </w:p>
    <w:p w:rsidR="0068313E" w:rsidRDefault="0068313E" w:rsidP="00AC19C6">
      <w:pPr>
        <w:pStyle w:val="Pa0"/>
        <w:jc w:val="center"/>
        <w:outlineLvl w:val="0"/>
        <w:rPr>
          <w:rFonts w:ascii="Arial" w:hAnsi="Arial" w:cs="Arial"/>
          <w:b/>
          <w:bCs/>
          <w:color w:val="000000"/>
          <w:sz w:val="22"/>
          <w:szCs w:val="22"/>
        </w:rPr>
      </w:pPr>
      <w:r w:rsidRPr="00FF2C62">
        <w:rPr>
          <w:rFonts w:ascii="Arial" w:hAnsi="Arial" w:cs="Arial"/>
          <w:b/>
          <w:bCs/>
          <w:color w:val="000000"/>
          <w:sz w:val="22"/>
          <w:szCs w:val="22"/>
        </w:rPr>
        <w:t>Data and Materials Distribution Agreement</w:t>
      </w:r>
    </w:p>
    <w:p w:rsidR="00B56037" w:rsidRPr="00BB6868" w:rsidRDefault="00B56037" w:rsidP="00BB6868">
      <w:pPr>
        <w:jc w:val="center"/>
        <w:rPr>
          <w:rFonts w:ascii="Arial" w:hAnsi="Arial" w:cs="Arial"/>
          <w:b/>
          <w:sz w:val="22"/>
        </w:rPr>
      </w:pPr>
      <w:r w:rsidRPr="00BB6868">
        <w:rPr>
          <w:rFonts w:ascii="Arial" w:hAnsi="Arial" w:cs="Arial"/>
          <w:b/>
          <w:sz w:val="22"/>
        </w:rPr>
        <w:t>For Receipt of De-Identified Dataset</w:t>
      </w:r>
    </w:p>
    <w:p w:rsidR="0068313E" w:rsidRDefault="0068313E" w:rsidP="00F1156E">
      <w:pPr>
        <w:pStyle w:val="Pa1"/>
        <w:rPr>
          <w:rFonts w:ascii="Arial" w:hAnsi="Arial" w:cs="Arial"/>
          <w:color w:val="000000"/>
          <w:sz w:val="22"/>
          <w:szCs w:val="22"/>
        </w:rPr>
      </w:pPr>
    </w:p>
    <w:p w:rsidR="00442120" w:rsidRPr="00442120" w:rsidRDefault="00442120" w:rsidP="00442120"/>
    <w:p w:rsidR="0068313E" w:rsidRPr="00442120" w:rsidRDefault="0068313E" w:rsidP="00F1156E">
      <w:pPr>
        <w:pStyle w:val="Pa1"/>
        <w:rPr>
          <w:rFonts w:ascii="Arial" w:hAnsi="Arial" w:cs="Arial"/>
          <w:color w:val="000000"/>
          <w:sz w:val="22"/>
          <w:szCs w:val="22"/>
        </w:rPr>
      </w:pPr>
      <w:r w:rsidRPr="00FF2C62">
        <w:rPr>
          <w:rFonts w:ascii="Arial" w:hAnsi="Arial" w:cs="Arial"/>
          <w:color w:val="000000"/>
          <w:sz w:val="22"/>
          <w:szCs w:val="22"/>
        </w:rPr>
        <w:t>The undersigned parties hereby enter into this Data and Materials Distribution Agreement (DMDA) as of the date specified on the final page hereof.</w:t>
      </w:r>
    </w:p>
    <w:p w:rsidR="0068313E" w:rsidRDefault="0068313E" w:rsidP="00EB409A">
      <w:pPr>
        <w:rPr>
          <w:rFonts w:ascii="Arial" w:hAnsi="Arial" w:cs="Arial"/>
          <w:sz w:val="22"/>
          <w:szCs w:val="22"/>
        </w:rPr>
      </w:pPr>
    </w:p>
    <w:p w:rsidR="00442120" w:rsidRPr="00FF2C62" w:rsidRDefault="00442120" w:rsidP="00EB409A">
      <w:pPr>
        <w:rPr>
          <w:rFonts w:ascii="Arial" w:hAnsi="Arial" w:cs="Arial"/>
          <w:sz w:val="22"/>
          <w:szCs w:val="22"/>
        </w:rPr>
      </w:pPr>
    </w:p>
    <w:p w:rsidR="0068313E" w:rsidRPr="00FF2C62" w:rsidRDefault="0068313E" w:rsidP="00AC19C6">
      <w:pPr>
        <w:pStyle w:val="Pa1"/>
        <w:outlineLvl w:val="0"/>
        <w:rPr>
          <w:rFonts w:ascii="Arial" w:hAnsi="Arial" w:cs="Arial"/>
          <w:b/>
          <w:color w:val="000000"/>
          <w:sz w:val="22"/>
          <w:szCs w:val="22"/>
        </w:rPr>
      </w:pPr>
      <w:r w:rsidRPr="00FF2C62">
        <w:rPr>
          <w:rFonts w:ascii="Arial" w:hAnsi="Arial" w:cs="Arial"/>
          <w:b/>
          <w:color w:val="000000"/>
          <w:sz w:val="22"/>
          <w:szCs w:val="22"/>
        </w:rPr>
        <w:t xml:space="preserve">INTRODUCTION </w:t>
      </w:r>
    </w:p>
    <w:p w:rsidR="0068313E" w:rsidRPr="00FF2C62" w:rsidRDefault="0068313E" w:rsidP="004837FC">
      <w:pPr>
        <w:rPr>
          <w:rFonts w:ascii="Arial" w:hAnsi="Arial" w:cs="Arial"/>
          <w:sz w:val="22"/>
          <w:szCs w:val="22"/>
        </w:rPr>
      </w:pPr>
    </w:p>
    <w:p w:rsidR="0087570D" w:rsidRDefault="0068313E" w:rsidP="00BB6868">
      <w:pPr>
        <w:rPr>
          <w:rFonts w:ascii="Arial" w:hAnsi="Arial" w:cs="Arial"/>
          <w:color w:val="000000"/>
          <w:sz w:val="22"/>
          <w:szCs w:val="22"/>
        </w:rPr>
      </w:pPr>
      <w:r w:rsidRPr="00FF2C62">
        <w:rPr>
          <w:rFonts w:ascii="Arial" w:hAnsi="Arial" w:cs="Arial"/>
          <w:color w:val="000000"/>
          <w:sz w:val="22"/>
          <w:szCs w:val="22"/>
        </w:rPr>
        <w:t xml:space="preserve">The </w:t>
      </w:r>
      <w:r w:rsidR="000B16D5">
        <w:rPr>
          <w:rFonts w:ascii="Arial" w:hAnsi="Arial" w:cs="Arial"/>
          <w:color w:val="000000"/>
          <w:sz w:val="22"/>
          <w:szCs w:val="22"/>
        </w:rPr>
        <w:t>Pulmonary Hypertension Association Registry</w:t>
      </w:r>
      <w:r w:rsidRPr="00FF2C62">
        <w:rPr>
          <w:rFonts w:ascii="Arial" w:hAnsi="Arial" w:cs="Arial"/>
          <w:color w:val="000000"/>
          <w:sz w:val="22"/>
          <w:szCs w:val="22"/>
        </w:rPr>
        <w:t xml:space="preserve"> (</w:t>
      </w:r>
      <w:r w:rsidR="000B16D5">
        <w:rPr>
          <w:rFonts w:ascii="Arial" w:hAnsi="Arial" w:cs="Arial"/>
          <w:color w:val="000000"/>
          <w:sz w:val="22"/>
          <w:szCs w:val="22"/>
        </w:rPr>
        <w:t>PHAR</w:t>
      </w:r>
      <w:r w:rsidRPr="00FF2C62">
        <w:rPr>
          <w:rFonts w:ascii="Arial" w:hAnsi="Arial" w:cs="Arial"/>
          <w:color w:val="000000"/>
          <w:sz w:val="22"/>
          <w:szCs w:val="22"/>
        </w:rPr>
        <w:t xml:space="preserve">) </w:t>
      </w:r>
      <w:r w:rsidR="004B0257" w:rsidRPr="004B0257">
        <w:rPr>
          <w:rFonts w:ascii="Arial" w:hAnsi="Arial" w:cs="Arial"/>
          <w:color w:val="000000"/>
          <w:sz w:val="22"/>
          <w:szCs w:val="22"/>
        </w:rPr>
        <w:t>is a project funded by the</w:t>
      </w:r>
      <w:r w:rsidR="00DE4D06">
        <w:rPr>
          <w:rFonts w:ascii="Arial" w:hAnsi="Arial" w:cs="Arial"/>
          <w:color w:val="000000"/>
          <w:sz w:val="22"/>
          <w:szCs w:val="22"/>
        </w:rPr>
        <w:t xml:space="preserve"> Pulmonary Hypertension Association (</w:t>
      </w:r>
      <w:r w:rsidR="004B0257" w:rsidRPr="004B0257">
        <w:rPr>
          <w:rFonts w:ascii="Arial" w:hAnsi="Arial" w:cs="Arial"/>
          <w:color w:val="000000"/>
          <w:sz w:val="22"/>
          <w:szCs w:val="22"/>
        </w:rPr>
        <w:t>PHA</w:t>
      </w:r>
      <w:r w:rsidR="00DE4D06">
        <w:rPr>
          <w:rFonts w:ascii="Arial" w:hAnsi="Arial" w:cs="Arial"/>
          <w:color w:val="000000"/>
          <w:sz w:val="22"/>
          <w:szCs w:val="22"/>
        </w:rPr>
        <w:t>)</w:t>
      </w:r>
      <w:r w:rsidR="004B0257" w:rsidRPr="004B0257">
        <w:rPr>
          <w:rFonts w:ascii="Arial" w:hAnsi="Arial" w:cs="Arial"/>
          <w:color w:val="000000"/>
          <w:sz w:val="22"/>
          <w:szCs w:val="22"/>
        </w:rPr>
        <w:t xml:space="preserve"> to collect registry data from clinic sites</w:t>
      </w:r>
      <w:r w:rsidR="00BB6868">
        <w:rPr>
          <w:rFonts w:ascii="Arial" w:hAnsi="Arial" w:cs="Arial"/>
          <w:color w:val="000000"/>
          <w:sz w:val="22"/>
          <w:szCs w:val="22"/>
        </w:rPr>
        <w:t>.</w:t>
      </w:r>
      <w:r w:rsidR="004B0257" w:rsidRPr="004B0257">
        <w:rPr>
          <w:rFonts w:ascii="Arial" w:hAnsi="Arial" w:cs="Arial"/>
          <w:color w:val="000000"/>
          <w:sz w:val="22"/>
          <w:szCs w:val="22"/>
        </w:rPr>
        <w:t xml:space="preserve"> </w:t>
      </w:r>
    </w:p>
    <w:p w:rsidR="0087570D" w:rsidRDefault="0087570D" w:rsidP="00BB6868">
      <w:pPr>
        <w:rPr>
          <w:rFonts w:ascii="Arial" w:hAnsi="Arial" w:cs="Arial"/>
          <w:color w:val="000000"/>
          <w:sz w:val="22"/>
          <w:szCs w:val="22"/>
        </w:rPr>
      </w:pPr>
    </w:p>
    <w:p w:rsidR="0068313E" w:rsidRPr="00FF2C62" w:rsidRDefault="0068313E" w:rsidP="00BB6868">
      <w:pPr>
        <w:rPr>
          <w:rFonts w:ascii="Arial" w:hAnsi="Arial" w:cs="Arial"/>
          <w:color w:val="000000"/>
          <w:sz w:val="22"/>
          <w:szCs w:val="22"/>
        </w:rPr>
      </w:pPr>
      <w:r w:rsidRPr="00FF2C62">
        <w:rPr>
          <w:rFonts w:ascii="Arial" w:hAnsi="Arial" w:cs="Arial"/>
          <w:color w:val="000000"/>
          <w:sz w:val="22"/>
          <w:szCs w:val="22"/>
        </w:rPr>
        <w:t xml:space="preserve">Failure to comply with this DMDA could result in its termination, denial of further access to </w:t>
      </w:r>
      <w:r w:rsidR="000B16D5">
        <w:rPr>
          <w:rFonts w:ascii="Arial" w:hAnsi="Arial" w:cs="Arial"/>
          <w:color w:val="000000"/>
          <w:sz w:val="22"/>
          <w:szCs w:val="22"/>
        </w:rPr>
        <w:t>PHAR</w:t>
      </w:r>
      <w:r w:rsidRPr="00FF2C62">
        <w:rPr>
          <w:rFonts w:ascii="Arial" w:hAnsi="Arial" w:cs="Arial"/>
          <w:color w:val="000000"/>
          <w:sz w:val="22"/>
          <w:szCs w:val="22"/>
        </w:rPr>
        <w:t xml:space="preserve"> and other </w:t>
      </w:r>
      <w:r w:rsidR="000B16D5">
        <w:rPr>
          <w:rFonts w:ascii="Arial" w:hAnsi="Arial" w:cs="Arial"/>
          <w:color w:val="000000"/>
          <w:sz w:val="22"/>
          <w:szCs w:val="22"/>
        </w:rPr>
        <w:t>Pulmonary Hypertension Association</w:t>
      </w:r>
      <w:r w:rsidRPr="00FF2C62">
        <w:rPr>
          <w:rFonts w:ascii="Arial" w:hAnsi="Arial" w:cs="Arial"/>
          <w:color w:val="000000"/>
          <w:sz w:val="22"/>
          <w:szCs w:val="22"/>
        </w:rPr>
        <w:t xml:space="preserve"> </w:t>
      </w:r>
      <w:proofErr w:type="gramStart"/>
      <w:r w:rsidRPr="00FF2C62">
        <w:rPr>
          <w:rFonts w:ascii="Arial" w:hAnsi="Arial" w:cs="Arial"/>
          <w:color w:val="000000"/>
          <w:sz w:val="22"/>
          <w:szCs w:val="22"/>
        </w:rPr>
        <w:t>resources, and</w:t>
      </w:r>
      <w:proofErr w:type="gramEnd"/>
      <w:r w:rsidRPr="00FF2C62">
        <w:rPr>
          <w:rFonts w:ascii="Arial" w:hAnsi="Arial" w:cs="Arial"/>
          <w:color w:val="000000"/>
          <w:sz w:val="22"/>
          <w:szCs w:val="22"/>
        </w:rPr>
        <w:t xml:space="preserve"> may leave violators liable to legal action on the part of </w:t>
      </w:r>
      <w:r w:rsidR="000B16D5">
        <w:rPr>
          <w:rFonts w:ascii="Arial" w:hAnsi="Arial" w:cs="Arial"/>
          <w:color w:val="000000"/>
          <w:sz w:val="22"/>
          <w:szCs w:val="22"/>
        </w:rPr>
        <w:t>PHAR</w:t>
      </w:r>
      <w:r w:rsidRPr="00FF2C62">
        <w:rPr>
          <w:rFonts w:ascii="Arial" w:hAnsi="Arial" w:cs="Arial"/>
          <w:color w:val="000000"/>
          <w:sz w:val="22"/>
          <w:szCs w:val="22"/>
        </w:rPr>
        <w:t xml:space="preserve"> participants, their families, or the </w:t>
      </w:r>
      <w:r w:rsidR="00DE4D06">
        <w:rPr>
          <w:rFonts w:ascii="Arial" w:hAnsi="Arial" w:cs="Arial"/>
          <w:color w:val="000000"/>
          <w:sz w:val="22"/>
          <w:szCs w:val="22"/>
        </w:rPr>
        <w:t>PHA.</w:t>
      </w:r>
    </w:p>
    <w:p w:rsidR="0068313E" w:rsidRPr="00FF2C62" w:rsidRDefault="0068313E" w:rsidP="006B15D7">
      <w:pPr>
        <w:pStyle w:val="Pa1"/>
        <w:rPr>
          <w:rFonts w:ascii="Arial" w:hAnsi="Arial" w:cs="Arial"/>
          <w:color w:val="000000"/>
          <w:sz w:val="22"/>
          <w:szCs w:val="22"/>
        </w:rPr>
      </w:pPr>
    </w:p>
    <w:p w:rsidR="0068313E" w:rsidRPr="00FF2C62" w:rsidRDefault="0068313E" w:rsidP="004837FC">
      <w:pPr>
        <w:rPr>
          <w:rFonts w:ascii="Arial" w:hAnsi="Arial" w:cs="Arial"/>
          <w:color w:val="000000"/>
          <w:sz w:val="22"/>
          <w:szCs w:val="22"/>
        </w:rPr>
      </w:pPr>
      <w:r w:rsidRPr="00FF2C62">
        <w:rPr>
          <w:rFonts w:ascii="Arial" w:hAnsi="Arial" w:cs="Arial"/>
          <w:color w:val="000000"/>
          <w:sz w:val="22"/>
          <w:szCs w:val="22"/>
        </w:rPr>
        <w:t xml:space="preserve">The undersigned parties entering into this DMDA include: </w:t>
      </w:r>
      <w:proofErr w:type="gramStart"/>
      <w:r w:rsidRPr="00FF2C62">
        <w:rPr>
          <w:rFonts w:ascii="Arial" w:hAnsi="Arial" w:cs="Arial"/>
          <w:color w:val="000000"/>
          <w:sz w:val="22"/>
          <w:szCs w:val="22"/>
        </w:rPr>
        <w:t>the</w:t>
      </w:r>
      <w:proofErr w:type="gramEnd"/>
      <w:r w:rsidRPr="00FF2C62">
        <w:rPr>
          <w:rFonts w:ascii="Arial" w:hAnsi="Arial" w:cs="Arial"/>
          <w:color w:val="000000"/>
          <w:sz w:val="22"/>
          <w:szCs w:val="22"/>
        </w:rPr>
        <w:t xml:space="preserve"> Recipient and Recipient’s Principal Investigator (defined in the next section), and the </w:t>
      </w:r>
      <w:r w:rsidR="000B16D5">
        <w:rPr>
          <w:rFonts w:ascii="Arial" w:hAnsi="Arial" w:cs="Arial"/>
          <w:color w:val="000000"/>
          <w:sz w:val="22"/>
          <w:szCs w:val="22"/>
        </w:rPr>
        <w:t>PHAR</w:t>
      </w:r>
      <w:r w:rsidR="002534BC">
        <w:rPr>
          <w:rFonts w:ascii="Arial" w:hAnsi="Arial" w:cs="Arial"/>
          <w:color w:val="000000"/>
          <w:sz w:val="22"/>
          <w:szCs w:val="22"/>
        </w:rPr>
        <w:t xml:space="preserve"> Data Coordinating Center (DCC)</w:t>
      </w:r>
      <w:r w:rsidRPr="00FF2C62">
        <w:rPr>
          <w:rFonts w:ascii="Arial" w:hAnsi="Arial" w:cs="Arial"/>
          <w:color w:val="000000"/>
          <w:sz w:val="22"/>
          <w:szCs w:val="22"/>
        </w:rPr>
        <w:t xml:space="preserve">, on behalf of </w:t>
      </w:r>
      <w:r w:rsidR="000B16D5">
        <w:rPr>
          <w:rFonts w:ascii="Arial" w:hAnsi="Arial" w:cs="Arial"/>
          <w:color w:val="000000"/>
          <w:sz w:val="22"/>
          <w:szCs w:val="22"/>
        </w:rPr>
        <w:t>PHAR</w:t>
      </w:r>
      <w:r w:rsidRPr="00FF2C62">
        <w:rPr>
          <w:rFonts w:ascii="Arial" w:hAnsi="Arial" w:cs="Arial"/>
          <w:color w:val="000000"/>
          <w:sz w:val="22"/>
          <w:szCs w:val="22"/>
        </w:rPr>
        <w:t xml:space="preserve"> and under the direction of the </w:t>
      </w:r>
      <w:r w:rsidR="000B16D5">
        <w:rPr>
          <w:rFonts w:ascii="Arial" w:hAnsi="Arial" w:cs="Arial"/>
          <w:color w:val="000000"/>
          <w:sz w:val="22"/>
          <w:szCs w:val="22"/>
        </w:rPr>
        <w:t>PHAR</w:t>
      </w:r>
      <w:r w:rsidRPr="00FF2C62">
        <w:rPr>
          <w:rFonts w:ascii="Arial" w:hAnsi="Arial" w:cs="Arial"/>
          <w:color w:val="000000"/>
          <w:sz w:val="22"/>
          <w:szCs w:val="22"/>
        </w:rPr>
        <w:t xml:space="preserve"> Steering Committee.  </w:t>
      </w:r>
    </w:p>
    <w:p w:rsidR="0068313E" w:rsidRDefault="0068313E" w:rsidP="00EB409A">
      <w:pPr>
        <w:pStyle w:val="Pa1"/>
        <w:rPr>
          <w:rFonts w:ascii="Arial" w:hAnsi="Arial" w:cs="Arial"/>
          <w:color w:val="000000"/>
          <w:sz w:val="22"/>
          <w:szCs w:val="22"/>
        </w:rPr>
      </w:pPr>
    </w:p>
    <w:p w:rsidR="00442120" w:rsidRPr="00442120" w:rsidRDefault="00442120" w:rsidP="00442120"/>
    <w:p w:rsidR="0068313E" w:rsidRPr="00FF2C62" w:rsidRDefault="0068313E" w:rsidP="00AC19C6">
      <w:pPr>
        <w:pStyle w:val="Pa1"/>
        <w:keepNext/>
        <w:outlineLvl w:val="0"/>
        <w:rPr>
          <w:rFonts w:ascii="Arial" w:hAnsi="Arial" w:cs="Arial"/>
          <w:b/>
          <w:color w:val="000000"/>
          <w:sz w:val="22"/>
          <w:szCs w:val="22"/>
        </w:rPr>
      </w:pPr>
      <w:r w:rsidRPr="00FF2C62">
        <w:rPr>
          <w:rFonts w:ascii="Arial" w:hAnsi="Arial" w:cs="Arial"/>
          <w:b/>
          <w:color w:val="000000"/>
          <w:sz w:val="22"/>
          <w:szCs w:val="22"/>
        </w:rPr>
        <w:t>DEFINITIONS</w:t>
      </w:r>
    </w:p>
    <w:p w:rsidR="0068313E" w:rsidRPr="00FF2C62" w:rsidRDefault="0068313E" w:rsidP="004837FC">
      <w:pPr>
        <w:rPr>
          <w:rFonts w:ascii="Arial" w:hAnsi="Arial" w:cs="Arial"/>
          <w:sz w:val="22"/>
          <w:szCs w:val="22"/>
        </w:rPr>
      </w:pPr>
    </w:p>
    <w:p w:rsidR="0068313E" w:rsidRPr="00FF2C62" w:rsidRDefault="0068313E" w:rsidP="00AC19C6">
      <w:pPr>
        <w:pStyle w:val="Pa1"/>
        <w:outlineLvl w:val="0"/>
        <w:rPr>
          <w:rFonts w:ascii="Arial" w:hAnsi="Arial" w:cs="Arial"/>
          <w:color w:val="000000"/>
          <w:sz w:val="22"/>
          <w:szCs w:val="22"/>
        </w:rPr>
      </w:pPr>
      <w:r w:rsidRPr="00FF2C62">
        <w:rPr>
          <w:rFonts w:ascii="Arial" w:hAnsi="Arial" w:cs="Arial"/>
          <w:color w:val="000000"/>
          <w:sz w:val="22"/>
          <w:szCs w:val="22"/>
        </w:rPr>
        <w:t>For purposes of this agreement,</w:t>
      </w:r>
    </w:p>
    <w:p w:rsidR="0068313E" w:rsidRPr="00FF2C62" w:rsidRDefault="0068313E" w:rsidP="006705B3">
      <w:pPr>
        <w:rPr>
          <w:rFonts w:ascii="Arial" w:hAnsi="Arial" w:cs="Arial"/>
          <w:sz w:val="22"/>
          <w:szCs w:val="22"/>
        </w:rPr>
      </w:pPr>
    </w:p>
    <w:p w:rsidR="0068313E" w:rsidRPr="00FF2C62" w:rsidRDefault="0068313E">
      <w:pPr>
        <w:pStyle w:val="Pa1"/>
        <w:rPr>
          <w:rFonts w:ascii="Arial" w:hAnsi="Arial" w:cs="Arial"/>
          <w:b/>
          <w:sz w:val="22"/>
          <w:szCs w:val="22"/>
          <w:u w:val="single"/>
        </w:rPr>
      </w:pPr>
      <w:r w:rsidRPr="00FF2C62">
        <w:rPr>
          <w:rFonts w:ascii="Arial" w:hAnsi="Arial" w:cs="Arial"/>
          <w:b/>
          <w:color w:val="000000"/>
          <w:sz w:val="22"/>
          <w:szCs w:val="22"/>
        </w:rPr>
        <w:t>"Data"</w:t>
      </w:r>
      <w:r w:rsidRPr="00FF2C62">
        <w:rPr>
          <w:rFonts w:ascii="Arial" w:hAnsi="Arial" w:cs="Arial"/>
          <w:color w:val="000000"/>
          <w:sz w:val="22"/>
          <w:szCs w:val="22"/>
        </w:rPr>
        <w:t xml:space="preserve"> refers to any and all study data, including laboratory, examination</w:t>
      </w:r>
      <w:r w:rsidR="002534BC">
        <w:rPr>
          <w:rFonts w:ascii="Arial" w:hAnsi="Arial" w:cs="Arial"/>
          <w:color w:val="000000"/>
          <w:sz w:val="22"/>
          <w:szCs w:val="22"/>
        </w:rPr>
        <w:t xml:space="preserve">, and questionnaire results, </w:t>
      </w:r>
      <w:r w:rsidRPr="00FF2C62">
        <w:rPr>
          <w:rFonts w:ascii="Arial" w:hAnsi="Arial" w:cs="Arial"/>
          <w:color w:val="000000"/>
          <w:sz w:val="22"/>
          <w:szCs w:val="22"/>
        </w:rPr>
        <w:t>and</w:t>
      </w:r>
      <w:r w:rsidR="000420CB">
        <w:rPr>
          <w:rFonts w:ascii="Arial" w:hAnsi="Arial" w:cs="Arial"/>
          <w:color w:val="000000"/>
          <w:sz w:val="22"/>
          <w:szCs w:val="22"/>
        </w:rPr>
        <w:t xml:space="preserve"> </w:t>
      </w:r>
      <w:r w:rsidRPr="00FF2C62">
        <w:rPr>
          <w:rFonts w:ascii="Arial" w:hAnsi="Arial" w:cs="Arial"/>
          <w:color w:val="000000"/>
          <w:sz w:val="22"/>
          <w:szCs w:val="22"/>
        </w:rPr>
        <w:t xml:space="preserve">associated records either obtained directly from </w:t>
      </w:r>
      <w:r w:rsidR="000B16D5">
        <w:rPr>
          <w:rFonts w:ascii="Arial" w:hAnsi="Arial" w:cs="Arial"/>
          <w:color w:val="000000"/>
          <w:sz w:val="22"/>
          <w:szCs w:val="22"/>
        </w:rPr>
        <w:t>PHAR</w:t>
      </w:r>
      <w:r w:rsidRPr="00FF2C62">
        <w:rPr>
          <w:rFonts w:ascii="Arial" w:hAnsi="Arial" w:cs="Arial"/>
          <w:color w:val="000000"/>
          <w:sz w:val="22"/>
          <w:szCs w:val="22"/>
        </w:rPr>
        <w:t xml:space="preserve"> participants or obtained from </w:t>
      </w:r>
      <w:r w:rsidR="00A13E2E">
        <w:rPr>
          <w:rFonts w:ascii="Arial" w:hAnsi="Arial" w:cs="Arial"/>
          <w:color w:val="000000"/>
          <w:sz w:val="22"/>
          <w:szCs w:val="22"/>
        </w:rPr>
        <w:t>PHAR Study Investigators</w:t>
      </w:r>
      <w:r w:rsidRPr="00FF2C62">
        <w:rPr>
          <w:rFonts w:ascii="Arial" w:hAnsi="Arial" w:cs="Arial"/>
          <w:sz w:val="22"/>
          <w:szCs w:val="22"/>
        </w:rPr>
        <w:t xml:space="preserve">. </w:t>
      </w:r>
    </w:p>
    <w:p w:rsidR="0068313E" w:rsidRPr="00FF2C62" w:rsidRDefault="0068313E" w:rsidP="006705B3">
      <w:pPr>
        <w:rPr>
          <w:rFonts w:ascii="Arial" w:hAnsi="Arial" w:cs="Arial"/>
          <w:sz w:val="22"/>
          <w:szCs w:val="22"/>
        </w:rPr>
      </w:pPr>
    </w:p>
    <w:p w:rsidR="0068313E" w:rsidRPr="00FF2C62" w:rsidRDefault="0068313E" w:rsidP="006705B3">
      <w:pPr>
        <w:rPr>
          <w:rFonts w:ascii="Arial" w:hAnsi="Arial" w:cs="Arial"/>
          <w:sz w:val="22"/>
          <w:szCs w:val="22"/>
        </w:rPr>
      </w:pPr>
      <w:r w:rsidRPr="00FF2C62">
        <w:rPr>
          <w:rFonts w:ascii="Arial" w:hAnsi="Arial" w:cs="Arial"/>
          <w:sz w:val="22"/>
          <w:szCs w:val="22"/>
        </w:rPr>
        <w:t>“</w:t>
      </w:r>
      <w:r w:rsidRPr="00FF2C62">
        <w:rPr>
          <w:rFonts w:ascii="Arial" w:hAnsi="Arial" w:cs="Arial"/>
          <w:b/>
          <w:sz w:val="22"/>
          <w:szCs w:val="22"/>
        </w:rPr>
        <w:t>Resultant Data</w:t>
      </w:r>
      <w:r w:rsidRPr="00FF2C62">
        <w:rPr>
          <w:rFonts w:ascii="Arial" w:hAnsi="Arial" w:cs="Arial"/>
          <w:sz w:val="22"/>
          <w:szCs w:val="22"/>
        </w:rPr>
        <w:t>” refers to data derived in whole or in part by Recipient from Data provided under this DMDA.</w:t>
      </w:r>
    </w:p>
    <w:p w:rsidR="0068313E" w:rsidRPr="00FF2C62" w:rsidRDefault="0068313E" w:rsidP="006705B3">
      <w:pPr>
        <w:rPr>
          <w:rFonts w:ascii="Arial" w:hAnsi="Arial" w:cs="Arial"/>
          <w:sz w:val="22"/>
          <w:szCs w:val="22"/>
        </w:rPr>
      </w:pPr>
    </w:p>
    <w:p w:rsidR="0068313E" w:rsidRPr="00FF2C62" w:rsidRDefault="0068313E" w:rsidP="001F790C">
      <w:pPr>
        <w:autoSpaceDE w:val="0"/>
        <w:autoSpaceDN w:val="0"/>
        <w:adjustRightInd w:val="0"/>
        <w:rPr>
          <w:rFonts w:ascii="Arial" w:hAnsi="Arial" w:cs="Arial"/>
          <w:sz w:val="22"/>
          <w:szCs w:val="22"/>
        </w:rPr>
      </w:pPr>
      <w:r w:rsidRPr="00FF2C62">
        <w:rPr>
          <w:rFonts w:ascii="Arial" w:hAnsi="Arial" w:cs="Arial"/>
          <w:b/>
          <w:sz w:val="22"/>
          <w:szCs w:val="22"/>
        </w:rPr>
        <w:t>“</w:t>
      </w:r>
      <w:r w:rsidR="000B16D5">
        <w:rPr>
          <w:rFonts w:ascii="Arial" w:hAnsi="Arial" w:cs="Arial"/>
          <w:b/>
          <w:sz w:val="22"/>
          <w:szCs w:val="22"/>
        </w:rPr>
        <w:t>PHAR</w:t>
      </w:r>
      <w:r w:rsidRPr="00FF2C62">
        <w:rPr>
          <w:rFonts w:ascii="Arial" w:hAnsi="Arial" w:cs="Arial"/>
          <w:b/>
          <w:sz w:val="22"/>
          <w:szCs w:val="22"/>
        </w:rPr>
        <w:t xml:space="preserve"> Study Investigator”</w:t>
      </w:r>
      <w:r w:rsidRPr="00FF2C62">
        <w:rPr>
          <w:rFonts w:ascii="Arial" w:hAnsi="Arial" w:cs="Arial"/>
          <w:sz w:val="22"/>
          <w:szCs w:val="22"/>
        </w:rPr>
        <w:t xml:space="preserve"> is a research investigator who works with </w:t>
      </w:r>
      <w:r w:rsidR="000B16D5">
        <w:rPr>
          <w:rFonts w:ascii="Arial" w:hAnsi="Arial" w:cs="Arial"/>
          <w:sz w:val="22"/>
          <w:szCs w:val="22"/>
        </w:rPr>
        <w:t>PHAR</w:t>
      </w:r>
      <w:r w:rsidRPr="00FF2C62">
        <w:rPr>
          <w:rFonts w:ascii="Arial" w:hAnsi="Arial" w:cs="Arial"/>
          <w:sz w:val="22"/>
          <w:szCs w:val="22"/>
        </w:rPr>
        <w:t xml:space="preserve"> either as an employee of the </w:t>
      </w:r>
      <w:r w:rsidR="00DE4D06">
        <w:rPr>
          <w:rFonts w:ascii="Arial" w:hAnsi="Arial" w:cs="Arial"/>
          <w:sz w:val="22"/>
          <w:szCs w:val="22"/>
        </w:rPr>
        <w:t xml:space="preserve">participating </w:t>
      </w:r>
      <w:r w:rsidR="000B16D5">
        <w:rPr>
          <w:rFonts w:ascii="Arial" w:hAnsi="Arial" w:cs="Arial"/>
          <w:sz w:val="22"/>
          <w:szCs w:val="22"/>
        </w:rPr>
        <w:t xml:space="preserve">Pulmonary Hypertension </w:t>
      </w:r>
      <w:r w:rsidR="00DE4D06">
        <w:rPr>
          <w:rFonts w:ascii="Arial" w:hAnsi="Arial" w:cs="Arial"/>
          <w:sz w:val="22"/>
          <w:szCs w:val="22"/>
        </w:rPr>
        <w:t>Care Centers</w:t>
      </w:r>
      <w:r w:rsidR="00DE4D06" w:rsidRPr="00FF2C62">
        <w:rPr>
          <w:rFonts w:ascii="Arial" w:hAnsi="Arial" w:cs="Arial"/>
          <w:sz w:val="22"/>
          <w:szCs w:val="22"/>
        </w:rPr>
        <w:t xml:space="preserve"> </w:t>
      </w:r>
      <w:r w:rsidRPr="00FF2C62">
        <w:rPr>
          <w:rFonts w:ascii="Arial" w:hAnsi="Arial" w:cs="Arial"/>
          <w:sz w:val="22"/>
          <w:szCs w:val="22"/>
        </w:rPr>
        <w:t xml:space="preserve">or through a current and active contract or consulting agreement with the </w:t>
      </w:r>
      <w:r w:rsidR="000B16D5">
        <w:rPr>
          <w:rFonts w:ascii="Arial" w:hAnsi="Arial" w:cs="Arial"/>
          <w:sz w:val="22"/>
          <w:szCs w:val="22"/>
        </w:rPr>
        <w:t>Pulmonary Hypertension Association</w:t>
      </w:r>
      <w:r w:rsidRPr="00FF2C62">
        <w:rPr>
          <w:rFonts w:ascii="Arial" w:hAnsi="Arial" w:cs="Arial"/>
          <w:sz w:val="22"/>
          <w:szCs w:val="22"/>
        </w:rPr>
        <w:t xml:space="preserve"> or one of its contractors.</w:t>
      </w:r>
    </w:p>
    <w:p w:rsidR="0068313E" w:rsidRPr="00FF2C62" w:rsidRDefault="0068313E" w:rsidP="001D72AB">
      <w:pPr>
        <w:rPr>
          <w:rFonts w:ascii="Arial" w:hAnsi="Arial" w:cs="Arial"/>
          <w:b/>
          <w:color w:val="000000"/>
          <w:sz w:val="22"/>
          <w:szCs w:val="22"/>
        </w:rPr>
      </w:pPr>
    </w:p>
    <w:p w:rsidR="0068313E" w:rsidRPr="00FF2C62" w:rsidRDefault="0068313E" w:rsidP="005F63F3">
      <w:pPr>
        <w:outlineLvl w:val="0"/>
        <w:rPr>
          <w:rFonts w:ascii="Arial" w:hAnsi="Arial" w:cs="Arial"/>
          <w:color w:val="000000"/>
          <w:sz w:val="22"/>
          <w:szCs w:val="22"/>
        </w:rPr>
      </w:pPr>
      <w:r w:rsidRPr="00FF2C62">
        <w:rPr>
          <w:rFonts w:ascii="Arial" w:hAnsi="Arial" w:cs="Arial"/>
          <w:b/>
          <w:sz w:val="22"/>
          <w:szCs w:val="22"/>
        </w:rPr>
        <w:t>“Research Project”</w:t>
      </w:r>
      <w:r w:rsidRPr="00FF2C62">
        <w:rPr>
          <w:rFonts w:ascii="Arial" w:hAnsi="Arial" w:cs="Arial"/>
          <w:sz w:val="22"/>
          <w:szCs w:val="22"/>
        </w:rPr>
        <w:t xml:space="preserve"> </w:t>
      </w:r>
      <w:r w:rsidR="00E12E04" w:rsidRPr="005A4308">
        <w:rPr>
          <w:rFonts w:ascii="Arial" w:hAnsi="Arial" w:cs="Arial"/>
          <w:sz w:val="22"/>
          <w:szCs w:val="22"/>
        </w:rPr>
        <w:t>refers to any project which uses methods approved by PHAR P&amp;P and data provided by PHAR.</w:t>
      </w:r>
    </w:p>
    <w:p w:rsidR="0068313E" w:rsidRPr="00FF2C62" w:rsidRDefault="0068313E" w:rsidP="001D72AB">
      <w:pPr>
        <w:rPr>
          <w:rFonts w:ascii="Arial" w:hAnsi="Arial" w:cs="Arial"/>
          <w:b/>
          <w:color w:val="000000"/>
          <w:sz w:val="22"/>
          <w:szCs w:val="22"/>
        </w:rPr>
      </w:pPr>
    </w:p>
    <w:p w:rsidR="0068313E" w:rsidRPr="00FF2C62" w:rsidRDefault="0068313E" w:rsidP="001D72AB">
      <w:pPr>
        <w:rPr>
          <w:rFonts w:ascii="Arial" w:hAnsi="Arial" w:cs="Arial"/>
          <w:color w:val="000000"/>
          <w:sz w:val="22"/>
          <w:szCs w:val="22"/>
        </w:rPr>
      </w:pPr>
      <w:r w:rsidRPr="00FF2C62">
        <w:rPr>
          <w:rFonts w:ascii="Arial" w:hAnsi="Arial" w:cs="Arial"/>
          <w:b/>
          <w:color w:val="000000"/>
          <w:sz w:val="22"/>
          <w:szCs w:val="22"/>
        </w:rPr>
        <w:t>“Recipient”</w:t>
      </w:r>
      <w:r w:rsidRPr="00FF2C62">
        <w:rPr>
          <w:rFonts w:ascii="Arial" w:hAnsi="Arial" w:cs="Arial"/>
          <w:color w:val="000000"/>
          <w:sz w:val="22"/>
          <w:szCs w:val="22"/>
        </w:rPr>
        <w:t xml:space="preserve"> refers to the institution or other entity receiving access to </w:t>
      </w:r>
      <w:r w:rsidR="000B16D5">
        <w:rPr>
          <w:rFonts w:ascii="Arial" w:hAnsi="Arial" w:cs="Arial"/>
          <w:color w:val="000000"/>
          <w:sz w:val="22"/>
          <w:szCs w:val="22"/>
        </w:rPr>
        <w:t>PHAR</w:t>
      </w:r>
      <w:r w:rsidRPr="00FF2C62">
        <w:rPr>
          <w:rFonts w:ascii="Arial" w:hAnsi="Arial" w:cs="Arial"/>
          <w:color w:val="000000"/>
          <w:sz w:val="22"/>
          <w:szCs w:val="22"/>
        </w:rPr>
        <w:t xml:space="preserve"> Data requested for </w:t>
      </w:r>
      <w:r w:rsidR="00E12E04">
        <w:rPr>
          <w:rFonts w:ascii="Arial" w:hAnsi="Arial" w:cs="Arial"/>
          <w:color w:val="000000"/>
          <w:sz w:val="22"/>
          <w:szCs w:val="22"/>
        </w:rPr>
        <w:t>a</w:t>
      </w:r>
      <w:r w:rsidR="00E12E04" w:rsidRPr="00FF2C62">
        <w:rPr>
          <w:rFonts w:ascii="Arial" w:hAnsi="Arial" w:cs="Arial"/>
          <w:color w:val="000000"/>
          <w:sz w:val="22"/>
          <w:szCs w:val="22"/>
        </w:rPr>
        <w:t xml:space="preserve"> </w:t>
      </w:r>
      <w:r w:rsidRPr="00FF2C62">
        <w:rPr>
          <w:rFonts w:ascii="Arial" w:hAnsi="Arial" w:cs="Arial"/>
          <w:color w:val="000000"/>
          <w:sz w:val="22"/>
          <w:szCs w:val="22"/>
        </w:rPr>
        <w:t>Research Project</w:t>
      </w:r>
      <w:r w:rsidR="00E12E04">
        <w:rPr>
          <w:rFonts w:ascii="Arial" w:hAnsi="Arial" w:cs="Arial"/>
          <w:color w:val="000000"/>
          <w:sz w:val="22"/>
          <w:szCs w:val="22"/>
        </w:rPr>
        <w:t>.</w:t>
      </w:r>
    </w:p>
    <w:p w:rsidR="0068313E" w:rsidRPr="00FF2C62" w:rsidRDefault="0068313E" w:rsidP="001D72AB">
      <w:pPr>
        <w:rPr>
          <w:rFonts w:ascii="Arial" w:hAnsi="Arial" w:cs="Arial"/>
          <w:color w:val="000000"/>
          <w:sz w:val="22"/>
          <w:szCs w:val="22"/>
        </w:rPr>
      </w:pPr>
    </w:p>
    <w:p w:rsidR="00415163" w:rsidRDefault="0068313E" w:rsidP="00AC19C6">
      <w:pPr>
        <w:outlineLvl w:val="0"/>
        <w:rPr>
          <w:rFonts w:ascii="Arial" w:hAnsi="Arial" w:cs="Arial"/>
          <w:sz w:val="22"/>
          <w:szCs w:val="22"/>
        </w:rPr>
      </w:pPr>
      <w:r w:rsidRPr="00FF2C62">
        <w:rPr>
          <w:rFonts w:ascii="Arial" w:hAnsi="Arial" w:cs="Arial"/>
          <w:b/>
          <w:sz w:val="22"/>
          <w:szCs w:val="22"/>
        </w:rPr>
        <w:t>“Principal Investigator (PI)”</w:t>
      </w:r>
      <w:r w:rsidRPr="00FF2C62">
        <w:rPr>
          <w:rFonts w:ascii="Arial" w:hAnsi="Arial" w:cs="Arial"/>
          <w:sz w:val="22"/>
          <w:szCs w:val="22"/>
        </w:rPr>
        <w:t xml:space="preserve"> refers to the Research Project director for the Recipient.</w:t>
      </w:r>
    </w:p>
    <w:p w:rsidR="005D10B2" w:rsidRDefault="005D10B2" w:rsidP="00AC19C6">
      <w:pPr>
        <w:outlineLvl w:val="0"/>
        <w:rPr>
          <w:rFonts w:ascii="Arial" w:hAnsi="Arial" w:cs="Arial"/>
          <w:sz w:val="22"/>
          <w:szCs w:val="22"/>
        </w:rPr>
      </w:pPr>
    </w:p>
    <w:p w:rsidR="005D10B2" w:rsidRDefault="005D10B2" w:rsidP="00AC19C6">
      <w:pPr>
        <w:outlineLvl w:val="0"/>
        <w:rPr>
          <w:rFonts w:ascii="Arial" w:hAnsi="Arial" w:cs="Arial"/>
          <w:color w:val="000000"/>
          <w:sz w:val="22"/>
          <w:szCs w:val="22"/>
        </w:rPr>
      </w:pPr>
      <w:r>
        <w:rPr>
          <w:rFonts w:ascii="Arial" w:hAnsi="Arial" w:cs="Arial"/>
          <w:b/>
          <w:sz w:val="22"/>
          <w:szCs w:val="22"/>
        </w:rPr>
        <w:t>“</w:t>
      </w:r>
      <w:r w:rsidR="00B968E1">
        <w:rPr>
          <w:rFonts w:ascii="Arial" w:hAnsi="Arial" w:cs="Arial"/>
          <w:b/>
          <w:sz w:val="22"/>
          <w:szCs w:val="22"/>
        </w:rPr>
        <w:t xml:space="preserve">Provider” </w:t>
      </w:r>
      <w:r w:rsidR="00B968E1">
        <w:rPr>
          <w:rFonts w:ascii="Arial" w:hAnsi="Arial" w:cs="Arial"/>
          <w:sz w:val="22"/>
          <w:szCs w:val="22"/>
        </w:rPr>
        <w:t xml:space="preserve">refers to an institution that, as a </w:t>
      </w:r>
      <w:r w:rsidR="00B968E1">
        <w:rPr>
          <w:rFonts w:ascii="Arial" w:hAnsi="Arial" w:cs="Arial"/>
          <w:color w:val="000000"/>
          <w:sz w:val="22"/>
          <w:szCs w:val="22"/>
        </w:rPr>
        <w:t>PHA-Accredited Pulmonary Hypertension Care Center (PHCC), enrolls participants into PHAR and contributes study data to PHA and the PHAR DCC as per the terms of a Data Use Agreement (DUA). The DUA authorizes PHAR DCC to distribute data from the Provider to the Recipient as outlined in the terms of this agreement.</w:t>
      </w:r>
    </w:p>
    <w:p w:rsidR="00CF66E5" w:rsidRDefault="00CF66E5" w:rsidP="00AC19C6">
      <w:pPr>
        <w:outlineLvl w:val="0"/>
        <w:rPr>
          <w:rFonts w:ascii="Arial" w:hAnsi="Arial" w:cs="Arial"/>
          <w:color w:val="000000"/>
          <w:sz w:val="22"/>
          <w:szCs w:val="22"/>
        </w:rPr>
      </w:pPr>
    </w:p>
    <w:p w:rsidR="00CF66E5" w:rsidRPr="00CF66E5" w:rsidRDefault="00CF66E5" w:rsidP="00AC19C6">
      <w:pPr>
        <w:outlineLvl w:val="0"/>
        <w:rPr>
          <w:rFonts w:ascii="Arial" w:hAnsi="Arial" w:cs="Arial"/>
          <w:sz w:val="22"/>
          <w:szCs w:val="22"/>
        </w:rPr>
      </w:pPr>
      <w:r>
        <w:rPr>
          <w:rFonts w:ascii="Arial" w:hAnsi="Arial" w:cs="Arial"/>
          <w:b/>
          <w:color w:val="000000"/>
          <w:sz w:val="22"/>
          <w:szCs w:val="22"/>
        </w:rPr>
        <w:t>“PHAR P&amp;P”</w:t>
      </w:r>
      <w:r>
        <w:rPr>
          <w:rFonts w:ascii="Arial" w:hAnsi="Arial" w:cs="Arial"/>
          <w:color w:val="000000"/>
          <w:sz w:val="22"/>
          <w:szCs w:val="22"/>
        </w:rPr>
        <w:t xml:space="preserve"> refers to the Publications and Presentations committee, which</w:t>
      </w:r>
      <w:r w:rsidR="00E12E04">
        <w:rPr>
          <w:rFonts w:ascii="Arial" w:hAnsi="Arial" w:cs="Arial"/>
          <w:color w:val="000000"/>
          <w:sz w:val="22"/>
          <w:szCs w:val="22"/>
        </w:rPr>
        <w:t xml:space="preserve"> reviews Research Project</w:t>
      </w:r>
      <w:r w:rsidR="001C0B80">
        <w:rPr>
          <w:rFonts w:ascii="Arial" w:hAnsi="Arial" w:cs="Arial"/>
          <w:color w:val="000000"/>
          <w:sz w:val="22"/>
          <w:szCs w:val="22"/>
        </w:rPr>
        <w:t xml:space="preserve">s </w:t>
      </w:r>
      <w:r w:rsidR="00E12E04">
        <w:rPr>
          <w:rFonts w:ascii="Arial" w:hAnsi="Arial" w:cs="Arial"/>
          <w:color w:val="000000"/>
          <w:sz w:val="22"/>
          <w:szCs w:val="22"/>
        </w:rPr>
        <w:t xml:space="preserve">and </w:t>
      </w:r>
      <w:r>
        <w:rPr>
          <w:rFonts w:ascii="Arial" w:hAnsi="Arial" w:cs="Arial"/>
          <w:color w:val="000000"/>
          <w:sz w:val="22"/>
          <w:szCs w:val="22"/>
        </w:rPr>
        <w:t>tracks all intended analyses, presentations, and publications that result from PHAR Data and Research Projects.</w:t>
      </w:r>
    </w:p>
    <w:p w:rsidR="00442120" w:rsidRDefault="00442120" w:rsidP="00AC19C6">
      <w:pPr>
        <w:pStyle w:val="Pa1"/>
        <w:outlineLvl w:val="0"/>
        <w:rPr>
          <w:rFonts w:ascii="Arial" w:hAnsi="Arial" w:cs="Arial"/>
          <w:b/>
          <w:color w:val="000000"/>
          <w:sz w:val="22"/>
          <w:szCs w:val="22"/>
        </w:rPr>
      </w:pPr>
    </w:p>
    <w:p w:rsidR="00442120" w:rsidRDefault="00442120" w:rsidP="00AC19C6">
      <w:pPr>
        <w:pStyle w:val="Pa1"/>
        <w:outlineLvl w:val="0"/>
        <w:rPr>
          <w:rFonts w:ascii="Arial" w:hAnsi="Arial" w:cs="Arial"/>
          <w:b/>
          <w:color w:val="000000"/>
          <w:sz w:val="22"/>
          <w:szCs w:val="22"/>
        </w:rPr>
      </w:pPr>
    </w:p>
    <w:p w:rsidR="00F07DF1" w:rsidRDefault="00F07DF1" w:rsidP="00AC19C6">
      <w:pPr>
        <w:pStyle w:val="Pa1"/>
        <w:outlineLvl w:val="0"/>
        <w:rPr>
          <w:rFonts w:ascii="Arial" w:hAnsi="Arial" w:cs="Arial"/>
          <w:b/>
          <w:color w:val="000000"/>
          <w:sz w:val="22"/>
          <w:szCs w:val="22"/>
        </w:rPr>
      </w:pPr>
    </w:p>
    <w:p w:rsidR="0068313E" w:rsidRPr="00FF2C62" w:rsidRDefault="0068313E" w:rsidP="00AC19C6">
      <w:pPr>
        <w:pStyle w:val="Pa1"/>
        <w:outlineLvl w:val="0"/>
        <w:rPr>
          <w:rFonts w:ascii="Arial" w:hAnsi="Arial" w:cs="Arial"/>
          <w:b/>
          <w:color w:val="000000"/>
          <w:sz w:val="22"/>
          <w:szCs w:val="22"/>
        </w:rPr>
      </w:pPr>
      <w:r w:rsidRPr="00FF2C62">
        <w:rPr>
          <w:rFonts w:ascii="Arial" w:hAnsi="Arial" w:cs="Arial"/>
          <w:b/>
          <w:color w:val="000000"/>
          <w:sz w:val="22"/>
          <w:szCs w:val="22"/>
        </w:rPr>
        <w:t>TERMS AND CONDITIONS</w:t>
      </w:r>
    </w:p>
    <w:p w:rsidR="0068313E" w:rsidRPr="00FF2C62" w:rsidRDefault="0068313E" w:rsidP="00F1156E">
      <w:pPr>
        <w:pStyle w:val="Pa1"/>
        <w:rPr>
          <w:rFonts w:ascii="Arial" w:hAnsi="Arial" w:cs="Arial"/>
          <w:color w:val="000000"/>
          <w:sz w:val="22"/>
          <w:szCs w:val="22"/>
        </w:rPr>
      </w:pPr>
    </w:p>
    <w:p w:rsidR="0068313E" w:rsidRPr="00FF2C62" w:rsidRDefault="0068313E" w:rsidP="00F1156E">
      <w:pPr>
        <w:pStyle w:val="Pa1"/>
        <w:rPr>
          <w:rFonts w:ascii="Arial" w:hAnsi="Arial" w:cs="Arial"/>
          <w:color w:val="000000"/>
          <w:sz w:val="22"/>
          <w:szCs w:val="22"/>
        </w:rPr>
      </w:pPr>
      <w:r w:rsidRPr="00FF2C62">
        <w:rPr>
          <w:rFonts w:ascii="Arial" w:hAnsi="Arial" w:cs="Arial"/>
          <w:color w:val="000000"/>
          <w:sz w:val="22"/>
          <w:szCs w:val="22"/>
        </w:rPr>
        <w:t>It is mutually agreed as follows:</w:t>
      </w:r>
    </w:p>
    <w:p w:rsidR="0068313E" w:rsidRPr="00FF2C62" w:rsidRDefault="0068313E" w:rsidP="00EB409A">
      <w:pPr>
        <w:pStyle w:val="Pa1"/>
        <w:rPr>
          <w:rFonts w:ascii="Arial" w:hAnsi="Arial" w:cs="Arial"/>
          <w:color w:val="000000"/>
          <w:sz w:val="22"/>
          <w:szCs w:val="22"/>
        </w:rPr>
      </w:pPr>
    </w:p>
    <w:p w:rsidR="0083424E" w:rsidRDefault="0083424E" w:rsidP="0083424E">
      <w:pPr>
        <w:ind w:left="360"/>
        <w:rPr>
          <w:b/>
          <w:u w:val="single"/>
        </w:rPr>
      </w:pPr>
    </w:p>
    <w:p w:rsidR="00A70FDB" w:rsidRPr="00A70FDB" w:rsidRDefault="0068313E" w:rsidP="0083424E">
      <w:pPr>
        <w:numPr>
          <w:ilvl w:val="0"/>
          <w:numId w:val="4"/>
        </w:numPr>
        <w:ind w:left="360"/>
        <w:rPr>
          <w:b/>
          <w:u w:val="single"/>
        </w:rPr>
      </w:pPr>
      <w:r w:rsidRPr="00FF2C62">
        <w:rPr>
          <w:rFonts w:ascii="Arial" w:hAnsi="Arial" w:cs="Arial"/>
          <w:b/>
          <w:color w:val="000000"/>
          <w:sz w:val="22"/>
          <w:szCs w:val="22"/>
        </w:rPr>
        <w:t>Data.</w:t>
      </w:r>
      <w:r w:rsidRPr="00FF2C62">
        <w:rPr>
          <w:rFonts w:ascii="Arial" w:hAnsi="Arial" w:cs="Arial"/>
          <w:color w:val="000000"/>
          <w:sz w:val="22"/>
          <w:szCs w:val="22"/>
        </w:rPr>
        <w:t xml:space="preserve"> </w:t>
      </w:r>
      <w:r w:rsidR="000B16D5">
        <w:rPr>
          <w:rFonts w:ascii="Arial" w:hAnsi="Arial" w:cs="Arial"/>
          <w:color w:val="000000"/>
          <w:sz w:val="22"/>
          <w:szCs w:val="22"/>
        </w:rPr>
        <w:t>PHAR</w:t>
      </w:r>
      <w:r w:rsidRPr="00FF2C62">
        <w:rPr>
          <w:rFonts w:ascii="Arial" w:hAnsi="Arial" w:cs="Arial"/>
          <w:color w:val="000000"/>
          <w:sz w:val="22"/>
          <w:szCs w:val="22"/>
        </w:rPr>
        <w:t xml:space="preserve"> agree</w:t>
      </w:r>
      <w:r w:rsidR="002A5523">
        <w:rPr>
          <w:rFonts w:ascii="Arial" w:hAnsi="Arial" w:cs="Arial"/>
          <w:color w:val="000000"/>
          <w:sz w:val="22"/>
          <w:szCs w:val="22"/>
        </w:rPr>
        <w:t>s</w:t>
      </w:r>
      <w:r w:rsidRPr="00FF2C62">
        <w:rPr>
          <w:rFonts w:ascii="Arial" w:hAnsi="Arial" w:cs="Arial"/>
          <w:color w:val="000000"/>
          <w:sz w:val="22"/>
          <w:szCs w:val="22"/>
        </w:rPr>
        <w:t xml:space="preserve"> to provide Recipient with Data </w:t>
      </w:r>
      <w:r w:rsidR="000E55B8">
        <w:rPr>
          <w:rFonts w:ascii="Arial" w:hAnsi="Arial" w:cs="Arial"/>
          <w:color w:val="000000"/>
          <w:sz w:val="22"/>
          <w:szCs w:val="22"/>
        </w:rPr>
        <w:t xml:space="preserve">described </w:t>
      </w:r>
      <w:r w:rsidR="0059560A">
        <w:rPr>
          <w:rFonts w:ascii="Arial" w:hAnsi="Arial" w:cs="Arial"/>
          <w:color w:val="000000"/>
          <w:sz w:val="22"/>
          <w:szCs w:val="22"/>
        </w:rPr>
        <w:t>as follows:</w:t>
      </w:r>
      <w:r w:rsidR="00C33A1F">
        <w:rPr>
          <w:rFonts w:ascii="Arial" w:hAnsi="Arial" w:cs="Arial"/>
          <w:color w:val="000000"/>
          <w:sz w:val="22"/>
          <w:szCs w:val="22"/>
        </w:rPr>
        <w:t xml:space="preserve">  </w:t>
      </w:r>
    </w:p>
    <w:p w:rsidR="0059560A" w:rsidRDefault="0059560A" w:rsidP="0059560A">
      <w:pPr>
        <w:pStyle w:val="Pa1"/>
        <w:ind w:left="360"/>
      </w:pPr>
      <w:r w:rsidRPr="000E55B8">
        <w:rPr>
          <w:rFonts w:ascii="Arial" w:hAnsi="Arial" w:cs="Arial"/>
          <w:color w:val="000000"/>
          <w:sz w:val="22"/>
          <w:szCs w:val="22"/>
        </w:rPr>
        <w:t xml:space="preserve">     </w:t>
      </w:r>
    </w:p>
    <w:p w:rsidR="0059560A" w:rsidRPr="000B2A37" w:rsidRDefault="00EF4CA4" w:rsidP="0059560A">
      <w:pPr>
        <w:ind w:left="360"/>
      </w:pPr>
      <w:proofErr w:type="gramStart"/>
      <w:r w:rsidRPr="00EF4CA4">
        <w:rPr>
          <w:highlight w:val="yellow"/>
          <w:shd w:val="clear" w:color="auto" w:fill="EEECE1"/>
        </w:rPr>
        <w:t>_</w:t>
      </w:r>
      <w:r w:rsidR="00E702B0">
        <w:rPr>
          <w:highlight w:val="yellow"/>
          <w:shd w:val="clear" w:color="auto" w:fill="EEECE1"/>
        </w:rPr>
        <w:t>(</w:t>
      </w:r>
      <w:proofErr w:type="gramEnd"/>
      <w:r w:rsidR="00E702B0">
        <w:rPr>
          <w:highlight w:val="yellow"/>
          <w:shd w:val="clear" w:color="auto" w:fill="EEECE1"/>
        </w:rPr>
        <w:t>This will be completed following approval of the Research Project)</w:t>
      </w:r>
      <w:r w:rsidRPr="00EF4CA4">
        <w:rPr>
          <w:highlight w:val="yellow"/>
          <w:shd w:val="clear" w:color="auto" w:fill="EEECE1"/>
        </w:rPr>
        <w:t>________________</w:t>
      </w:r>
    </w:p>
    <w:p w:rsidR="00A70FDB" w:rsidRDefault="00A70FDB" w:rsidP="00A70FDB">
      <w:pPr>
        <w:ind w:left="360"/>
        <w:rPr>
          <w:rFonts w:ascii="Arial" w:hAnsi="Arial" w:cs="Arial"/>
          <w:b/>
          <w:color w:val="000000"/>
          <w:sz w:val="22"/>
          <w:szCs w:val="22"/>
        </w:rPr>
      </w:pPr>
    </w:p>
    <w:p w:rsidR="0068313E" w:rsidRPr="0083424E" w:rsidRDefault="000B16D5" w:rsidP="00A70FDB">
      <w:pPr>
        <w:ind w:left="360"/>
        <w:rPr>
          <w:b/>
          <w:u w:val="single"/>
        </w:rPr>
      </w:pPr>
      <w:r>
        <w:rPr>
          <w:rFonts w:ascii="Arial" w:hAnsi="Arial" w:cs="Arial"/>
          <w:color w:val="000000"/>
          <w:sz w:val="22"/>
          <w:szCs w:val="22"/>
        </w:rPr>
        <w:t>PHAR</w:t>
      </w:r>
      <w:r w:rsidR="0068313E" w:rsidRPr="00C33A1F">
        <w:rPr>
          <w:rFonts w:ascii="Arial" w:hAnsi="Arial" w:cs="Arial"/>
          <w:color w:val="000000"/>
          <w:sz w:val="22"/>
          <w:szCs w:val="22"/>
        </w:rPr>
        <w:t xml:space="preserve"> will provide Recipient with the name and contact information of Study Investigators and all other investigator(s) who generated such Data.</w:t>
      </w:r>
    </w:p>
    <w:p w:rsidR="00C33A1F" w:rsidRPr="00FF2C62" w:rsidRDefault="00C33A1F" w:rsidP="00780757">
      <w:pPr>
        <w:rPr>
          <w:rFonts w:ascii="Arial" w:hAnsi="Arial" w:cs="Arial"/>
          <w:sz w:val="22"/>
          <w:szCs w:val="22"/>
        </w:rPr>
      </w:pPr>
    </w:p>
    <w:p w:rsidR="0068313E" w:rsidRPr="00FF2C62" w:rsidRDefault="007B13E2" w:rsidP="00F1156E">
      <w:pPr>
        <w:pStyle w:val="Pa1"/>
        <w:rPr>
          <w:rFonts w:ascii="Arial" w:hAnsi="Arial" w:cs="Arial"/>
          <w:b/>
          <w:color w:val="000000"/>
          <w:sz w:val="22"/>
          <w:szCs w:val="22"/>
        </w:rPr>
      </w:pPr>
      <w:r>
        <w:rPr>
          <w:rFonts w:ascii="Arial" w:hAnsi="Arial" w:cs="Arial"/>
          <w:b/>
          <w:color w:val="000000"/>
          <w:sz w:val="22"/>
          <w:szCs w:val="22"/>
        </w:rPr>
        <w:t>2.</w:t>
      </w:r>
      <w:r w:rsidR="0068313E" w:rsidRPr="00FF2C62">
        <w:rPr>
          <w:rFonts w:ascii="Arial" w:hAnsi="Arial" w:cs="Arial"/>
          <w:b/>
          <w:color w:val="000000"/>
          <w:sz w:val="22"/>
          <w:szCs w:val="22"/>
        </w:rPr>
        <w:t xml:space="preserve"> </w:t>
      </w:r>
      <w:r w:rsidR="0083424E">
        <w:rPr>
          <w:rFonts w:ascii="Arial" w:hAnsi="Arial" w:cs="Arial"/>
          <w:b/>
          <w:color w:val="000000"/>
          <w:sz w:val="22"/>
          <w:szCs w:val="22"/>
        </w:rPr>
        <w:t xml:space="preserve">  </w:t>
      </w:r>
      <w:r w:rsidR="0068313E" w:rsidRPr="00FF2C62">
        <w:rPr>
          <w:rFonts w:ascii="Arial" w:hAnsi="Arial" w:cs="Arial"/>
          <w:b/>
          <w:color w:val="000000"/>
          <w:sz w:val="22"/>
          <w:szCs w:val="22"/>
        </w:rPr>
        <w:t>Research Project.</w:t>
      </w:r>
    </w:p>
    <w:p w:rsidR="0068313E" w:rsidRPr="00FF2C62" w:rsidRDefault="0068313E" w:rsidP="002324C4">
      <w:pPr>
        <w:rPr>
          <w:rFonts w:ascii="Arial" w:hAnsi="Arial" w:cs="Arial"/>
          <w:sz w:val="22"/>
          <w:szCs w:val="22"/>
        </w:rPr>
      </w:pPr>
    </w:p>
    <w:p w:rsidR="0068313E" w:rsidRPr="00FF2C62" w:rsidRDefault="007B13E2" w:rsidP="00C45F63">
      <w:pPr>
        <w:pStyle w:val="Pa1"/>
        <w:ind w:left="720"/>
        <w:rPr>
          <w:rFonts w:ascii="Arial" w:hAnsi="Arial" w:cs="Arial"/>
          <w:color w:val="000000"/>
          <w:sz w:val="22"/>
          <w:szCs w:val="22"/>
        </w:rPr>
      </w:pPr>
      <w:r>
        <w:rPr>
          <w:rFonts w:ascii="Arial" w:hAnsi="Arial" w:cs="Arial"/>
          <w:b/>
          <w:color w:val="000000"/>
          <w:sz w:val="22"/>
          <w:szCs w:val="22"/>
        </w:rPr>
        <w:t>2</w:t>
      </w:r>
      <w:r w:rsidR="0068313E" w:rsidRPr="00FF2C62">
        <w:rPr>
          <w:rFonts w:ascii="Arial" w:hAnsi="Arial" w:cs="Arial"/>
          <w:b/>
          <w:color w:val="000000"/>
          <w:sz w:val="22"/>
          <w:szCs w:val="22"/>
        </w:rPr>
        <w:t xml:space="preserve">.1 </w:t>
      </w:r>
      <w:r w:rsidR="0068313E" w:rsidRPr="00FF2C62">
        <w:rPr>
          <w:rFonts w:ascii="Arial" w:hAnsi="Arial" w:cs="Arial"/>
          <w:color w:val="000000"/>
          <w:sz w:val="22"/>
          <w:szCs w:val="22"/>
        </w:rPr>
        <w:t>These Data will be used by Recipient's PI solely in connection with</w:t>
      </w:r>
      <w:r w:rsidR="00C45F63">
        <w:rPr>
          <w:rFonts w:ascii="Arial" w:hAnsi="Arial" w:cs="Arial"/>
          <w:color w:val="000000"/>
          <w:sz w:val="22"/>
          <w:szCs w:val="22"/>
        </w:rPr>
        <w:t xml:space="preserve"> research projects reviewed and</w:t>
      </w:r>
      <w:r w:rsidR="009407E5">
        <w:rPr>
          <w:rFonts w:ascii="Arial" w:hAnsi="Arial" w:cs="Arial"/>
          <w:color w:val="000000"/>
          <w:sz w:val="22"/>
          <w:szCs w:val="22"/>
        </w:rPr>
        <w:t xml:space="preserve"> </w:t>
      </w:r>
      <w:r w:rsidR="00C45F63">
        <w:rPr>
          <w:rFonts w:ascii="Arial" w:hAnsi="Arial" w:cs="Arial"/>
          <w:color w:val="000000"/>
          <w:sz w:val="22"/>
          <w:szCs w:val="22"/>
        </w:rPr>
        <w:t>approved by PHAR P&amp;P.</w:t>
      </w:r>
    </w:p>
    <w:p w:rsidR="0068313E" w:rsidRPr="00FF2C62" w:rsidRDefault="0068313E" w:rsidP="00EB409A">
      <w:pPr>
        <w:pStyle w:val="Pa1"/>
        <w:rPr>
          <w:rFonts w:ascii="Arial" w:hAnsi="Arial" w:cs="Arial"/>
          <w:color w:val="000000"/>
          <w:sz w:val="22"/>
          <w:szCs w:val="22"/>
        </w:rPr>
      </w:pPr>
    </w:p>
    <w:p w:rsidR="0068313E" w:rsidRPr="00FF2C62" w:rsidRDefault="007B13E2" w:rsidP="00EB409A">
      <w:pPr>
        <w:pStyle w:val="Pa1"/>
        <w:rPr>
          <w:rFonts w:ascii="Arial" w:hAnsi="Arial" w:cs="Arial"/>
          <w:color w:val="000000"/>
          <w:sz w:val="22"/>
          <w:szCs w:val="22"/>
        </w:rPr>
      </w:pPr>
      <w:r>
        <w:rPr>
          <w:rFonts w:ascii="Arial" w:hAnsi="Arial" w:cs="Arial"/>
          <w:b/>
          <w:color w:val="000000"/>
          <w:sz w:val="22"/>
          <w:szCs w:val="22"/>
        </w:rPr>
        <w:t>3</w:t>
      </w:r>
      <w:r w:rsidR="0068313E" w:rsidRPr="00FF2C62">
        <w:rPr>
          <w:rFonts w:ascii="Arial" w:hAnsi="Arial" w:cs="Arial"/>
          <w:b/>
          <w:color w:val="000000"/>
          <w:sz w:val="22"/>
          <w:szCs w:val="22"/>
        </w:rPr>
        <w:t xml:space="preserve">. </w:t>
      </w:r>
      <w:r w:rsidR="0083424E">
        <w:rPr>
          <w:rFonts w:ascii="Arial" w:hAnsi="Arial" w:cs="Arial"/>
          <w:b/>
          <w:color w:val="000000"/>
          <w:sz w:val="22"/>
          <w:szCs w:val="22"/>
        </w:rPr>
        <w:t xml:space="preserve">  </w:t>
      </w:r>
      <w:r w:rsidR="0068313E" w:rsidRPr="00FF2C62">
        <w:rPr>
          <w:rFonts w:ascii="Arial" w:hAnsi="Arial" w:cs="Arial"/>
          <w:b/>
          <w:color w:val="000000"/>
          <w:sz w:val="22"/>
          <w:szCs w:val="22"/>
        </w:rPr>
        <w:t>Non-transferability.</w:t>
      </w:r>
      <w:r w:rsidR="0068313E" w:rsidRPr="00FF2C62">
        <w:rPr>
          <w:rFonts w:ascii="Arial" w:hAnsi="Arial" w:cs="Arial"/>
          <w:color w:val="000000"/>
          <w:sz w:val="22"/>
          <w:szCs w:val="22"/>
        </w:rPr>
        <w:t xml:space="preserve"> This DMDA is not transferable. </w:t>
      </w:r>
    </w:p>
    <w:p w:rsidR="0068313E" w:rsidRPr="00FF2C62" w:rsidRDefault="0068313E" w:rsidP="00EB409A">
      <w:pPr>
        <w:pStyle w:val="Pa1"/>
        <w:rPr>
          <w:rFonts w:ascii="Arial" w:hAnsi="Arial" w:cs="Arial"/>
          <w:color w:val="000000"/>
          <w:sz w:val="22"/>
          <w:szCs w:val="22"/>
        </w:rPr>
      </w:pPr>
    </w:p>
    <w:p w:rsidR="0068313E" w:rsidRPr="00FF2C62" w:rsidRDefault="0068313E" w:rsidP="00942A86">
      <w:pPr>
        <w:pStyle w:val="Pa1"/>
        <w:rPr>
          <w:rFonts w:ascii="Arial" w:hAnsi="Arial" w:cs="Arial"/>
          <w:color w:val="000000"/>
          <w:sz w:val="22"/>
          <w:szCs w:val="22"/>
        </w:rPr>
      </w:pPr>
      <w:r w:rsidRPr="00FF2C62">
        <w:rPr>
          <w:rFonts w:ascii="Arial" w:hAnsi="Arial" w:cs="Arial"/>
          <w:color w:val="000000"/>
          <w:sz w:val="22"/>
          <w:szCs w:val="22"/>
        </w:rPr>
        <w:t>Recipient and Recipient’s PI agree that substantive changes made to</w:t>
      </w:r>
      <w:r w:rsidR="0008010B">
        <w:rPr>
          <w:rFonts w:ascii="Arial" w:hAnsi="Arial" w:cs="Arial"/>
          <w:color w:val="000000"/>
          <w:sz w:val="22"/>
          <w:szCs w:val="22"/>
        </w:rPr>
        <w:t xml:space="preserve"> a</w:t>
      </w:r>
      <w:r w:rsidRPr="00FF2C62">
        <w:rPr>
          <w:rFonts w:ascii="Arial" w:hAnsi="Arial" w:cs="Arial"/>
          <w:color w:val="000000"/>
          <w:sz w:val="22"/>
          <w:szCs w:val="22"/>
        </w:rPr>
        <w:t xml:space="preserve"> Research Project</w:t>
      </w:r>
      <w:r w:rsidR="0008010B">
        <w:rPr>
          <w:rFonts w:ascii="Arial" w:hAnsi="Arial" w:cs="Arial"/>
          <w:color w:val="000000"/>
          <w:sz w:val="22"/>
          <w:szCs w:val="22"/>
        </w:rPr>
        <w:t xml:space="preserve"> require approval by PHAR P&amp;P. A</w:t>
      </w:r>
      <w:r w:rsidRPr="00FF2C62">
        <w:rPr>
          <w:rFonts w:ascii="Arial" w:hAnsi="Arial" w:cs="Arial"/>
          <w:color w:val="000000"/>
          <w:sz w:val="22"/>
          <w:szCs w:val="22"/>
        </w:rPr>
        <w:t xml:space="preserve">ppointment by Recipient of another Principal Investigator and/or transfer of Recipient’s PI to another institution or other entity to complete </w:t>
      </w:r>
      <w:r w:rsidR="0008010B">
        <w:rPr>
          <w:rFonts w:ascii="Arial" w:hAnsi="Arial" w:cs="Arial"/>
          <w:color w:val="000000"/>
          <w:sz w:val="22"/>
          <w:szCs w:val="22"/>
        </w:rPr>
        <w:t>a</w:t>
      </w:r>
      <w:r w:rsidRPr="00FF2C62">
        <w:rPr>
          <w:rFonts w:ascii="Arial" w:hAnsi="Arial" w:cs="Arial"/>
          <w:color w:val="000000"/>
          <w:sz w:val="22"/>
          <w:szCs w:val="22"/>
        </w:rPr>
        <w:t xml:space="preserve"> Research Project require</w:t>
      </w:r>
      <w:r w:rsidR="0008010B">
        <w:rPr>
          <w:rFonts w:ascii="Arial" w:hAnsi="Arial" w:cs="Arial"/>
          <w:color w:val="000000"/>
          <w:sz w:val="22"/>
          <w:szCs w:val="22"/>
        </w:rPr>
        <w:t>s</w:t>
      </w:r>
      <w:r w:rsidRPr="00FF2C62">
        <w:rPr>
          <w:rFonts w:ascii="Arial" w:hAnsi="Arial" w:cs="Arial"/>
          <w:color w:val="000000"/>
          <w:sz w:val="22"/>
          <w:szCs w:val="22"/>
        </w:rPr>
        <w:t xml:space="preserve"> execution of a separate DMDA. </w:t>
      </w:r>
      <w:r w:rsidR="007B13E2">
        <w:rPr>
          <w:rFonts w:ascii="Arial" w:hAnsi="Arial" w:cs="Arial"/>
          <w:color w:val="000000"/>
          <w:sz w:val="22"/>
          <w:szCs w:val="22"/>
        </w:rPr>
        <w:t xml:space="preserve"> </w:t>
      </w:r>
      <w:r w:rsidRPr="00FF2C62">
        <w:rPr>
          <w:rFonts w:ascii="Arial" w:hAnsi="Arial" w:cs="Arial"/>
          <w:color w:val="000000"/>
          <w:sz w:val="22"/>
          <w:szCs w:val="22"/>
        </w:rPr>
        <w:t>Recipient may not distribute Data to any other individual or entity, regardless of the intended use of such Data.  However, nothing in this section precludes Recipient from publishing results of Research Project</w:t>
      </w:r>
      <w:r w:rsidR="0008010B">
        <w:rPr>
          <w:rFonts w:ascii="Arial" w:hAnsi="Arial" w:cs="Arial"/>
          <w:color w:val="000000"/>
          <w:sz w:val="22"/>
          <w:szCs w:val="22"/>
        </w:rPr>
        <w:t>s</w:t>
      </w:r>
      <w:r w:rsidRPr="00FF2C62">
        <w:rPr>
          <w:rFonts w:ascii="Arial" w:hAnsi="Arial" w:cs="Arial"/>
          <w:color w:val="000000"/>
          <w:sz w:val="22"/>
          <w:szCs w:val="22"/>
        </w:rPr>
        <w:t xml:space="preserve"> through the usual channels of scientific publication.</w:t>
      </w:r>
    </w:p>
    <w:p w:rsidR="0068313E" w:rsidRPr="00FF2C62" w:rsidRDefault="0068313E" w:rsidP="0083424E">
      <w:pPr>
        <w:ind w:left="720"/>
        <w:rPr>
          <w:rFonts w:ascii="Arial" w:hAnsi="Arial" w:cs="Arial"/>
          <w:sz w:val="22"/>
          <w:szCs w:val="22"/>
        </w:rPr>
      </w:pPr>
    </w:p>
    <w:p w:rsidR="0068313E" w:rsidRPr="00FF2C62" w:rsidRDefault="007B13E2" w:rsidP="00EB409A">
      <w:pPr>
        <w:pStyle w:val="Pa1"/>
        <w:rPr>
          <w:rFonts w:ascii="Arial" w:hAnsi="Arial" w:cs="Arial"/>
          <w:color w:val="000000"/>
          <w:sz w:val="22"/>
          <w:szCs w:val="22"/>
        </w:rPr>
      </w:pPr>
      <w:r>
        <w:rPr>
          <w:rFonts w:ascii="Arial" w:hAnsi="Arial" w:cs="Arial"/>
          <w:b/>
          <w:color w:val="000000"/>
          <w:sz w:val="22"/>
          <w:szCs w:val="22"/>
        </w:rPr>
        <w:t>4</w:t>
      </w:r>
      <w:r w:rsidR="0068313E" w:rsidRPr="00FF2C62">
        <w:rPr>
          <w:rFonts w:ascii="Arial" w:hAnsi="Arial" w:cs="Arial"/>
          <w:b/>
          <w:color w:val="000000"/>
          <w:sz w:val="22"/>
          <w:szCs w:val="22"/>
        </w:rPr>
        <w:t>. Conduct of Research Project.</w:t>
      </w:r>
      <w:r w:rsidR="0068313E" w:rsidRPr="00FF2C62">
        <w:rPr>
          <w:rFonts w:ascii="Arial" w:hAnsi="Arial" w:cs="Arial"/>
          <w:color w:val="000000"/>
          <w:sz w:val="22"/>
          <w:szCs w:val="22"/>
        </w:rPr>
        <w:t xml:space="preserve"> Recipient’s PI is responsible for the conduct of Research Project</w:t>
      </w:r>
      <w:r w:rsidR="0008010B">
        <w:rPr>
          <w:rFonts w:ascii="Arial" w:hAnsi="Arial" w:cs="Arial"/>
          <w:color w:val="000000"/>
          <w:sz w:val="22"/>
          <w:szCs w:val="22"/>
        </w:rPr>
        <w:t>s</w:t>
      </w:r>
      <w:r w:rsidR="0068313E" w:rsidRPr="00FF2C62">
        <w:rPr>
          <w:rFonts w:ascii="Arial" w:hAnsi="Arial" w:cs="Arial"/>
          <w:color w:val="000000"/>
          <w:sz w:val="22"/>
          <w:szCs w:val="22"/>
        </w:rPr>
        <w:t xml:space="preserve"> and shall be responsible for assuring that any co-investigator(s) comply with the terms of this DMDA.</w:t>
      </w:r>
    </w:p>
    <w:p w:rsidR="0068313E" w:rsidRPr="00FF2C62" w:rsidRDefault="0068313E" w:rsidP="00EB409A">
      <w:pPr>
        <w:pStyle w:val="Pa1"/>
        <w:rPr>
          <w:rFonts w:ascii="Arial" w:hAnsi="Arial" w:cs="Arial"/>
          <w:color w:val="000000"/>
          <w:sz w:val="22"/>
          <w:szCs w:val="22"/>
        </w:rPr>
      </w:pPr>
    </w:p>
    <w:p w:rsidR="0068313E" w:rsidRPr="00FF2C62" w:rsidRDefault="007B13E2" w:rsidP="00EB409A">
      <w:pPr>
        <w:pStyle w:val="Pa1"/>
        <w:rPr>
          <w:rFonts w:ascii="Arial" w:hAnsi="Arial" w:cs="Arial"/>
          <w:color w:val="000000"/>
          <w:sz w:val="22"/>
          <w:szCs w:val="22"/>
        </w:rPr>
      </w:pPr>
      <w:r>
        <w:rPr>
          <w:rFonts w:ascii="Arial" w:hAnsi="Arial" w:cs="Arial"/>
          <w:b/>
          <w:color w:val="000000"/>
          <w:sz w:val="22"/>
          <w:szCs w:val="22"/>
        </w:rPr>
        <w:t>5</w:t>
      </w:r>
      <w:r w:rsidR="0068313E" w:rsidRPr="00FF2C62">
        <w:rPr>
          <w:rFonts w:ascii="Arial" w:hAnsi="Arial" w:cs="Arial"/>
          <w:b/>
          <w:color w:val="000000"/>
          <w:sz w:val="22"/>
          <w:szCs w:val="22"/>
        </w:rPr>
        <w:t>. Publication.</w:t>
      </w:r>
      <w:r w:rsidR="0068313E" w:rsidRPr="00FF2C62">
        <w:rPr>
          <w:rFonts w:ascii="Arial" w:hAnsi="Arial" w:cs="Arial"/>
          <w:color w:val="000000"/>
          <w:sz w:val="22"/>
          <w:szCs w:val="22"/>
        </w:rPr>
        <w:t xml:space="preserve"> Prompt publication of the results of Research Project</w:t>
      </w:r>
      <w:r w:rsidR="003E5C82">
        <w:rPr>
          <w:rFonts w:ascii="Arial" w:hAnsi="Arial" w:cs="Arial"/>
          <w:color w:val="000000"/>
          <w:sz w:val="22"/>
          <w:szCs w:val="22"/>
        </w:rPr>
        <w:t>s</w:t>
      </w:r>
      <w:r w:rsidR="0068313E" w:rsidRPr="00FF2C62">
        <w:rPr>
          <w:rFonts w:ascii="Arial" w:hAnsi="Arial" w:cs="Arial"/>
          <w:color w:val="000000"/>
          <w:sz w:val="22"/>
          <w:szCs w:val="22"/>
        </w:rPr>
        <w:t xml:space="preserve"> is encouraged.  </w:t>
      </w:r>
      <w:r w:rsidR="000B16D5">
        <w:rPr>
          <w:rFonts w:ascii="Arial" w:hAnsi="Arial" w:cs="Arial"/>
          <w:color w:val="000000"/>
          <w:sz w:val="22"/>
          <w:szCs w:val="22"/>
        </w:rPr>
        <w:t>PHAR</w:t>
      </w:r>
      <w:r w:rsidR="0068313E" w:rsidRPr="00FF2C62">
        <w:rPr>
          <w:rFonts w:ascii="Arial" w:hAnsi="Arial" w:cs="Arial"/>
          <w:color w:val="000000"/>
          <w:sz w:val="22"/>
          <w:szCs w:val="22"/>
        </w:rPr>
        <w:t xml:space="preserve"> and </w:t>
      </w:r>
      <w:r w:rsidR="00CA71BD">
        <w:rPr>
          <w:rFonts w:ascii="Arial" w:hAnsi="Arial" w:cs="Arial"/>
          <w:color w:val="000000"/>
          <w:sz w:val="22"/>
          <w:szCs w:val="22"/>
        </w:rPr>
        <w:t xml:space="preserve">the </w:t>
      </w:r>
      <w:r w:rsidR="000B16D5">
        <w:rPr>
          <w:rFonts w:ascii="Arial" w:hAnsi="Arial" w:cs="Arial"/>
          <w:color w:val="000000"/>
          <w:sz w:val="22"/>
          <w:szCs w:val="22"/>
        </w:rPr>
        <w:t>Pulmonary Hypertension Association</w:t>
      </w:r>
      <w:r w:rsidR="0068313E" w:rsidRPr="00FF2C62">
        <w:rPr>
          <w:rFonts w:ascii="Arial" w:hAnsi="Arial" w:cs="Arial"/>
          <w:color w:val="000000"/>
          <w:sz w:val="22"/>
          <w:szCs w:val="22"/>
        </w:rPr>
        <w:t xml:space="preserve"> request that the Recipient’s PI provide to the authorized representative for the </w:t>
      </w:r>
      <w:r w:rsidR="000B16D5">
        <w:rPr>
          <w:rFonts w:ascii="Arial" w:hAnsi="Arial" w:cs="Arial"/>
          <w:color w:val="000000"/>
          <w:sz w:val="22"/>
          <w:szCs w:val="22"/>
        </w:rPr>
        <w:t>PHAR</w:t>
      </w:r>
      <w:r w:rsidR="0068313E" w:rsidRPr="00FF2C62">
        <w:rPr>
          <w:rFonts w:ascii="Arial" w:hAnsi="Arial" w:cs="Arial"/>
          <w:color w:val="000000"/>
          <w:sz w:val="22"/>
          <w:szCs w:val="22"/>
        </w:rPr>
        <w:t xml:space="preserve"> Coordinating Center (named below) </w:t>
      </w:r>
      <w:r w:rsidR="00CF66E5">
        <w:rPr>
          <w:rFonts w:ascii="Arial" w:hAnsi="Arial" w:cs="Arial"/>
          <w:color w:val="000000"/>
          <w:sz w:val="22"/>
          <w:szCs w:val="22"/>
        </w:rPr>
        <w:t xml:space="preserve">and to the PHAR P&amp;P </w:t>
      </w:r>
      <w:r w:rsidR="0068313E" w:rsidRPr="00FF2C62">
        <w:rPr>
          <w:rFonts w:ascii="Arial" w:hAnsi="Arial" w:cs="Arial"/>
          <w:color w:val="000000"/>
          <w:sz w:val="22"/>
          <w:szCs w:val="22"/>
        </w:rPr>
        <w:t xml:space="preserve">a copy of any abstract </w:t>
      </w:r>
      <w:r w:rsidR="00AE420A">
        <w:rPr>
          <w:rFonts w:ascii="Arial" w:hAnsi="Arial" w:cs="Arial"/>
          <w:color w:val="000000"/>
          <w:sz w:val="22"/>
          <w:szCs w:val="22"/>
        </w:rPr>
        <w:t>two (2) weeks</w:t>
      </w:r>
      <w:r w:rsidR="0068313E" w:rsidRPr="00FF2C62">
        <w:rPr>
          <w:rFonts w:ascii="Arial" w:hAnsi="Arial" w:cs="Arial"/>
          <w:color w:val="000000"/>
          <w:sz w:val="22"/>
          <w:szCs w:val="22"/>
        </w:rPr>
        <w:t xml:space="preserve"> in advance of submission for publication and any manuscript or other disclosure document </w:t>
      </w:r>
      <w:r w:rsidR="00AE420A">
        <w:rPr>
          <w:rFonts w:ascii="Arial" w:hAnsi="Arial" w:cs="Arial"/>
          <w:color w:val="000000"/>
          <w:sz w:val="22"/>
          <w:szCs w:val="22"/>
        </w:rPr>
        <w:t>six (6) weeks</w:t>
      </w:r>
      <w:r w:rsidR="0068313E" w:rsidRPr="00FF2C62">
        <w:rPr>
          <w:rFonts w:ascii="Arial" w:hAnsi="Arial" w:cs="Arial"/>
          <w:color w:val="000000"/>
          <w:sz w:val="22"/>
          <w:szCs w:val="22"/>
        </w:rPr>
        <w:t xml:space="preserve"> in advance of submission for publication, in order to permit review and comment and ensure compliance with the </w:t>
      </w:r>
      <w:r w:rsidR="0068313E" w:rsidRPr="0079587F">
        <w:rPr>
          <w:rFonts w:ascii="Arial" w:hAnsi="Arial" w:cs="Arial"/>
          <w:color w:val="000000"/>
          <w:sz w:val="22"/>
          <w:szCs w:val="22"/>
        </w:rPr>
        <w:t xml:space="preserve">confidentiality </w:t>
      </w:r>
      <w:r w:rsidR="0068313E" w:rsidRPr="00FF2C62">
        <w:rPr>
          <w:rFonts w:ascii="Arial" w:hAnsi="Arial" w:cs="Arial"/>
          <w:color w:val="000000"/>
          <w:sz w:val="22"/>
          <w:szCs w:val="22"/>
        </w:rPr>
        <w:t>requirements of this DMDA.</w:t>
      </w:r>
      <w:r w:rsidR="00CF66E5">
        <w:rPr>
          <w:rFonts w:ascii="Arial" w:hAnsi="Arial" w:cs="Arial"/>
          <w:color w:val="000000"/>
          <w:sz w:val="22"/>
          <w:szCs w:val="22"/>
        </w:rPr>
        <w:t xml:space="preserve"> </w:t>
      </w:r>
      <w:r w:rsidR="00CF66E5" w:rsidRPr="00C20D5D">
        <w:rPr>
          <w:rFonts w:ascii="Arial" w:hAnsi="Arial" w:cs="Arial"/>
          <w:color w:val="000000"/>
          <w:sz w:val="22"/>
          <w:szCs w:val="22"/>
        </w:rPr>
        <w:t xml:space="preserve">All </w:t>
      </w:r>
      <w:r w:rsidR="007E7668" w:rsidRPr="00C20D5D">
        <w:rPr>
          <w:rFonts w:ascii="Arial" w:hAnsi="Arial" w:cs="Arial"/>
          <w:color w:val="000000"/>
          <w:sz w:val="22"/>
          <w:szCs w:val="22"/>
        </w:rPr>
        <w:t xml:space="preserve">abstracts and </w:t>
      </w:r>
      <w:r w:rsidR="00CF66E5" w:rsidRPr="00C20D5D">
        <w:rPr>
          <w:rFonts w:ascii="Arial" w:hAnsi="Arial" w:cs="Arial"/>
          <w:color w:val="000000"/>
          <w:sz w:val="22"/>
          <w:szCs w:val="22"/>
        </w:rPr>
        <w:t xml:space="preserve">manuscripts </w:t>
      </w:r>
      <w:r w:rsidR="007E7668" w:rsidRPr="00C20D5D">
        <w:rPr>
          <w:rFonts w:ascii="Arial" w:hAnsi="Arial" w:cs="Arial"/>
          <w:color w:val="000000"/>
          <w:sz w:val="22"/>
          <w:szCs w:val="22"/>
        </w:rPr>
        <w:t>must</w:t>
      </w:r>
      <w:r w:rsidR="00CF66E5" w:rsidRPr="00C20D5D">
        <w:rPr>
          <w:rFonts w:ascii="Arial" w:hAnsi="Arial" w:cs="Arial"/>
          <w:color w:val="000000"/>
          <w:sz w:val="22"/>
          <w:szCs w:val="22"/>
        </w:rPr>
        <w:t xml:space="preserve"> be</w:t>
      </w:r>
      <w:r w:rsidR="007E7668" w:rsidRPr="00C20D5D">
        <w:rPr>
          <w:rFonts w:ascii="Arial" w:hAnsi="Arial" w:cs="Arial"/>
          <w:color w:val="000000"/>
          <w:sz w:val="22"/>
          <w:szCs w:val="22"/>
        </w:rPr>
        <w:t xml:space="preserve"> reviewed and</w:t>
      </w:r>
      <w:r w:rsidR="00CF66E5" w:rsidRPr="00C20D5D">
        <w:rPr>
          <w:rFonts w:ascii="Arial" w:hAnsi="Arial" w:cs="Arial"/>
          <w:color w:val="000000"/>
          <w:sz w:val="22"/>
          <w:szCs w:val="22"/>
        </w:rPr>
        <w:t xml:space="preserve"> approved by PHAR P&amp;P before </w:t>
      </w:r>
      <w:r w:rsidR="007E7668" w:rsidRPr="00C20D5D">
        <w:rPr>
          <w:rFonts w:ascii="Arial" w:hAnsi="Arial" w:cs="Arial"/>
          <w:color w:val="000000"/>
          <w:sz w:val="22"/>
          <w:szCs w:val="22"/>
        </w:rPr>
        <w:t>submission for meetings and/or publication</w:t>
      </w:r>
      <w:r w:rsidR="00CF66E5" w:rsidRPr="00C20D5D">
        <w:rPr>
          <w:rFonts w:ascii="Arial" w:hAnsi="Arial" w:cs="Arial"/>
          <w:color w:val="000000"/>
          <w:sz w:val="22"/>
          <w:szCs w:val="22"/>
        </w:rPr>
        <w:t>.</w:t>
      </w:r>
      <w:r w:rsidR="00CF66E5">
        <w:rPr>
          <w:rFonts w:ascii="Arial" w:hAnsi="Arial" w:cs="Arial"/>
          <w:color w:val="000000"/>
          <w:sz w:val="22"/>
          <w:szCs w:val="22"/>
        </w:rPr>
        <w:t xml:space="preserve"> </w:t>
      </w:r>
    </w:p>
    <w:p w:rsidR="0068313E" w:rsidRPr="00FF2C62" w:rsidRDefault="0068313E" w:rsidP="00EB409A">
      <w:pPr>
        <w:pStyle w:val="Pa1"/>
        <w:rPr>
          <w:rFonts w:ascii="Arial" w:hAnsi="Arial" w:cs="Arial"/>
          <w:color w:val="000000"/>
          <w:sz w:val="22"/>
          <w:szCs w:val="22"/>
        </w:rPr>
      </w:pPr>
    </w:p>
    <w:p w:rsidR="0068313E" w:rsidRDefault="007B13E2" w:rsidP="00D6452C">
      <w:pPr>
        <w:pStyle w:val="Pa1"/>
        <w:rPr>
          <w:rFonts w:ascii="Arial" w:hAnsi="Arial" w:cs="Arial"/>
          <w:sz w:val="22"/>
          <w:szCs w:val="22"/>
        </w:rPr>
      </w:pPr>
      <w:r>
        <w:rPr>
          <w:rFonts w:ascii="Arial" w:hAnsi="Arial" w:cs="Arial"/>
          <w:b/>
          <w:color w:val="000000"/>
          <w:sz w:val="22"/>
          <w:szCs w:val="22"/>
        </w:rPr>
        <w:t>6</w:t>
      </w:r>
      <w:r w:rsidR="0068313E" w:rsidRPr="00FF2C62">
        <w:rPr>
          <w:rFonts w:ascii="Arial" w:hAnsi="Arial" w:cs="Arial"/>
          <w:b/>
          <w:color w:val="000000"/>
          <w:sz w:val="22"/>
          <w:szCs w:val="22"/>
        </w:rPr>
        <w:t>. Acknowledgments.</w:t>
      </w:r>
      <w:r w:rsidR="0068313E" w:rsidRPr="00FF2C62">
        <w:rPr>
          <w:rFonts w:ascii="Arial" w:hAnsi="Arial" w:cs="Arial"/>
          <w:color w:val="000000"/>
          <w:sz w:val="22"/>
          <w:szCs w:val="22"/>
        </w:rPr>
        <w:t xml:space="preserve"> Recipient and Recipient’s PI agree to acknowledge the contribution of </w:t>
      </w:r>
      <w:r w:rsidR="000B16D5">
        <w:rPr>
          <w:rFonts w:ascii="Arial" w:hAnsi="Arial" w:cs="Arial"/>
          <w:color w:val="000000"/>
          <w:sz w:val="22"/>
          <w:szCs w:val="22"/>
        </w:rPr>
        <w:t>PHAR</w:t>
      </w:r>
      <w:r w:rsidR="0068313E" w:rsidRPr="00FF2C62">
        <w:rPr>
          <w:rFonts w:ascii="Arial" w:hAnsi="Arial" w:cs="Arial"/>
          <w:color w:val="000000"/>
          <w:sz w:val="22"/>
          <w:szCs w:val="22"/>
        </w:rPr>
        <w:t xml:space="preserve"> </w:t>
      </w:r>
      <w:r w:rsidR="00BB6868">
        <w:rPr>
          <w:rFonts w:ascii="Arial" w:hAnsi="Arial" w:cs="Arial"/>
          <w:color w:val="000000"/>
          <w:sz w:val="22"/>
          <w:szCs w:val="22"/>
        </w:rPr>
        <w:t>Study Investigators</w:t>
      </w:r>
      <w:r w:rsidR="00BB6868" w:rsidRPr="00FF2C62">
        <w:rPr>
          <w:rFonts w:ascii="Arial" w:hAnsi="Arial" w:cs="Arial"/>
          <w:color w:val="000000"/>
          <w:sz w:val="22"/>
          <w:szCs w:val="22"/>
        </w:rPr>
        <w:t xml:space="preserve"> </w:t>
      </w:r>
      <w:r w:rsidR="0068313E" w:rsidRPr="00FF2C62">
        <w:rPr>
          <w:rFonts w:ascii="Arial" w:hAnsi="Arial" w:cs="Arial"/>
          <w:color w:val="000000"/>
          <w:sz w:val="22"/>
          <w:szCs w:val="22"/>
        </w:rPr>
        <w:t>in any and all oral and written presentations, disclosures, and publications resulting from any and all analyses of Data.</w:t>
      </w:r>
      <w:r w:rsidR="00D6452C">
        <w:rPr>
          <w:rFonts w:ascii="Arial" w:hAnsi="Arial" w:cs="Arial"/>
          <w:color w:val="000000"/>
          <w:sz w:val="22"/>
          <w:szCs w:val="22"/>
        </w:rPr>
        <w:t xml:space="preserve"> All publications using PHAR Data should include the acknowledgment </w:t>
      </w:r>
      <w:r w:rsidR="00D6452C" w:rsidRPr="00CA71BD">
        <w:rPr>
          <w:rFonts w:ascii="Arial" w:hAnsi="Arial" w:cs="Arial"/>
          <w:sz w:val="22"/>
          <w:szCs w:val="22"/>
        </w:rPr>
        <w:t>found</w:t>
      </w:r>
      <w:r w:rsidR="00D6452C">
        <w:rPr>
          <w:rFonts w:ascii="Arial" w:hAnsi="Arial" w:cs="Arial"/>
          <w:sz w:val="22"/>
          <w:szCs w:val="22"/>
        </w:rPr>
        <w:t xml:space="preserve"> in the Protocol</w:t>
      </w:r>
      <w:r w:rsidR="00D6452C" w:rsidRPr="00CA71BD">
        <w:rPr>
          <w:rFonts w:ascii="Arial" w:hAnsi="Arial" w:cs="Arial"/>
          <w:sz w:val="22"/>
          <w:szCs w:val="22"/>
        </w:rPr>
        <w:t xml:space="preserve"> </w:t>
      </w:r>
      <w:r w:rsidR="00D6452C">
        <w:rPr>
          <w:rFonts w:ascii="Arial" w:hAnsi="Arial" w:cs="Arial"/>
          <w:sz w:val="22"/>
          <w:szCs w:val="22"/>
        </w:rPr>
        <w:t>(</w:t>
      </w:r>
      <w:r w:rsidR="00D6452C" w:rsidRPr="00CA71BD">
        <w:rPr>
          <w:rFonts w:ascii="Arial" w:hAnsi="Arial" w:cs="Arial"/>
          <w:sz w:val="22"/>
          <w:szCs w:val="22"/>
        </w:rPr>
        <w:t xml:space="preserve">on the </w:t>
      </w:r>
      <w:r w:rsidR="00D6452C">
        <w:rPr>
          <w:rFonts w:ascii="Arial" w:hAnsi="Arial" w:cs="Arial"/>
          <w:sz w:val="22"/>
          <w:szCs w:val="22"/>
        </w:rPr>
        <w:t>PHAR</w:t>
      </w:r>
      <w:r w:rsidR="00D6452C" w:rsidRPr="00CA71BD">
        <w:rPr>
          <w:rFonts w:ascii="Arial" w:hAnsi="Arial" w:cs="Arial"/>
          <w:sz w:val="22"/>
          <w:szCs w:val="22"/>
        </w:rPr>
        <w:t xml:space="preserve"> website at </w:t>
      </w:r>
      <w:hyperlink r:id="rId8" w:history="1">
        <w:r w:rsidR="00D6452C" w:rsidRPr="000A538C">
          <w:rPr>
            <w:rStyle w:val="Hyperlink"/>
            <w:rFonts w:ascii="Arial" w:hAnsi="Arial" w:cs="Arial"/>
            <w:sz w:val="22"/>
            <w:szCs w:val="22"/>
          </w:rPr>
          <w:t>http://phccregistry.org</w:t>
        </w:r>
      </w:hyperlink>
      <w:r w:rsidR="00D6452C">
        <w:rPr>
          <w:rFonts w:ascii="Arial" w:hAnsi="Arial" w:cs="Arial"/>
          <w:sz w:val="22"/>
          <w:szCs w:val="22"/>
        </w:rPr>
        <w:t>):</w:t>
      </w:r>
    </w:p>
    <w:p w:rsidR="008B3A15" w:rsidRPr="008B3A15" w:rsidRDefault="008B3A15" w:rsidP="0079587F"/>
    <w:p w:rsidR="0068313E" w:rsidRPr="00A6559D" w:rsidRDefault="00D6452C" w:rsidP="00A6559D">
      <w:pPr>
        <w:ind w:left="1440"/>
      </w:pPr>
      <w:r>
        <w:rPr>
          <w:rFonts w:ascii="Arial" w:hAnsi="Arial" w:cs="Arial"/>
          <w:sz w:val="22"/>
        </w:rPr>
        <w:t>“</w:t>
      </w:r>
      <w:r w:rsidRPr="00D6452C">
        <w:rPr>
          <w:rFonts w:ascii="Arial" w:hAnsi="Arial" w:cs="Arial"/>
          <w:sz w:val="22"/>
        </w:rPr>
        <w:t>The Pulmonary Hypertension Association Registry (PHAR) is supported by Pulmonary Hypertension Care Centers, Inc., a supporting organization of the Pulmonary Hypertension Association.  The authors thank the other investigators, the staff, and particularly participants of the PHAR for their valuable contributions.  A full list of participating PHAR sites and institutions can be found at www.PHAssociation.org/PHAR</w:t>
      </w:r>
      <w:r>
        <w:rPr>
          <w:rFonts w:ascii="Arial" w:hAnsi="Arial" w:cs="Arial"/>
          <w:sz w:val="22"/>
        </w:rPr>
        <w:t>”</w:t>
      </w:r>
      <w:r>
        <w:t xml:space="preserve">.   </w:t>
      </w:r>
    </w:p>
    <w:p w:rsidR="00CA71BD" w:rsidRPr="00CA71BD" w:rsidRDefault="00CA71BD" w:rsidP="00CA71BD"/>
    <w:p w:rsidR="0068313E" w:rsidRPr="00FF2C62" w:rsidRDefault="007B13E2" w:rsidP="00EB409A">
      <w:pPr>
        <w:pStyle w:val="Pa1"/>
        <w:rPr>
          <w:rFonts w:ascii="Arial" w:hAnsi="Arial" w:cs="Arial"/>
          <w:color w:val="000000"/>
          <w:sz w:val="22"/>
          <w:szCs w:val="22"/>
        </w:rPr>
      </w:pPr>
      <w:r>
        <w:rPr>
          <w:rFonts w:ascii="Arial" w:hAnsi="Arial" w:cs="Arial"/>
          <w:b/>
          <w:color w:val="000000"/>
          <w:sz w:val="22"/>
          <w:szCs w:val="22"/>
        </w:rPr>
        <w:t>7</w:t>
      </w:r>
      <w:r w:rsidR="0068313E" w:rsidRPr="00FF2C62">
        <w:rPr>
          <w:rFonts w:ascii="Arial" w:hAnsi="Arial" w:cs="Arial"/>
          <w:b/>
          <w:color w:val="000000"/>
          <w:sz w:val="22"/>
          <w:szCs w:val="22"/>
        </w:rPr>
        <w:t>. Non-Identification.</w:t>
      </w:r>
      <w:r w:rsidR="0068313E" w:rsidRPr="00FF2C62">
        <w:rPr>
          <w:rFonts w:ascii="Arial" w:hAnsi="Arial" w:cs="Arial"/>
          <w:color w:val="000000"/>
          <w:sz w:val="22"/>
          <w:szCs w:val="22"/>
        </w:rPr>
        <w:t xml:space="preserve"> Recipient and Recipient’s PI agree that Data will not be used, either alone or in conjunction with any other information, in any effort to determine the individual identities of any of the participants from whom Data were obtained or derived.</w:t>
      </w:r>
    </w:p>
    <w:p w:rsidR="0068313E" w:rsidRPr="00FF2C62" w:rsidRDefault="0068313E" w:rsidP="00EB409A">
      <w:pPr>
        <w:pStyle w:val="Pa1"/>
        <w:rPr>
          <w:rFonts w:ascii="Arial" w:hAnsi="Arial" w:cs="Arial"/>
          <w:color w:val="000000"/>
          <w:sz w:val="22"/>
          <w:szCs w:val="22"/>
        </w:rPr>
      </w:pPr>
    </w:p>
    <w:p w:rsidR="0068313E" w:rsidRPr="00FF2C62" w:rsidRDefault="007B13E2" w:rsidP="00EB409A">
      <w:pPr>
        <w:pStyle w:val="Pa1"/>
        <w:rPr>
          <w:rFonts w:ascii="Arial" w:hAnsi="Arial" w:cs="Arial"/>
          <w:color w:val="000000"/>
          <w:sz w:val="22"/>
          <w:szCs w:val="22"/>
        </w:rPr>
      </w:pPr>
      <w:r>
        <w:rPr>
          <w:rFonts w:ascii="Arial" w:hAnsi="Arial" w:cs="Arial"/>
          <w:b/>
          <w:color w:val="000000"/>
          <w:sz w:val="22"/>
          <w:szCs w:val="22"/>
        </w:rPr>
        <w:lastRenderedPageBreak/>
        <w:t>8</w:t>
      </w:r>
      <w:r w:rsidR="0068313E" w:rsidRPr="00FF2C62">
        <w:rPr>
          <w:rFonts w:ascii="Arial" w:hAnsi="Arial" w:cs="Arial"/>
          <w:b/>
          <w:color w:val="000000"/>
          <w:sz w:val="22"/>
          <w:szCs w:val="22"/>
        </w:rPr>
        <w:t>. Use Limited to Research Project</w:t>
      </w:r>
      <w:r w:rsidR="00CE33FB">
        <w:rPr>
          <w:rFonts w:ascii="Arial" w:hAnsi="Arial" w:cs="Arial"/>
          <w:b/>
          <w:color w:val="000000"/>
          <w:sz w:val="22"/>
          <w:szCs w:val="22"/>
        </w:rPr>
        <w:t>s</w:t>
      </w:r>
      <w:r w:rsidR="0068313E" w:rsidRPr="00FF2C62">
        <w:rPr>
          <w:rFonts w:ascii="Arial" w:hAnsi="Arial" w:cs="Arial"/>
          <w:b/>
          <w:color w:val="000000"/>
          <w:sz w:val="22"/>
          <w:szCs w:val="22"/>
        </w:rPr>
        <w:t>.</w:t>
      </w:r>
      <w:r w:rsidR="0068313E" w:rsidRPr="00FF2C62">
        <w:rPr>
          <w:rFonts w:ascii="Arial" w:hAnsi="Arial" w:cs="Arial"/>
          <w:color w:val="000000"/>
          <w:sz w:val="22"/>
          <w:szCs w:val="22"/>
        </w:rPr>
        <w:t xml:space="preserve"> Recipient and Recipient’s PI agree that </w:t>
      </w:r>
      <w:r>
        <w:rPr>
          <w:rFonts w:ascii="Arial" w:hAnsi="Arial" w:cs="Arial"/>
          <w:color w:val="000000"/>
          <w:sz w:val="22"/>
          <w:szCs w:val="22"/>
        </w:rPr>
        <w:t xml:space="preserve">Data </w:t>
      </w:r>
      <w:r w:rsidR="0068313E" w:rsidRPr="00FF2C62">
        <w:rPr>
          <w:rFonts w:ascii="Arial" w:hAnsi="Arial" w:cs="Arial"/>
          <w:color w:val="000000"/>
          <w:sz w:val="22"/>
          <w:szCs w:val="22"/>
        </w:rPr>
        <w:t>will not be used in any experiments or procedures unless said experiments or procedures are disclosed and approved as part of</w:t>
      </w:r>
      <w:r w:rsidR="00CE33FB">
        <w:rPr>
          <w:rFonts w:ascii="Arial" w:hAnsi="Arial" w:cs="Arial"/>
          <w:color w:val="000000"/>
          <w:sz w:val="22"/>
          <w:szCs w:val="22"/>
        </w:rPr>
        <w:t xml:space="preserve"> a</w:t>
      </w:r>
      <w:r w:rsidR="0068313E" w:rsidRPr="00FF2C62">
        <w:rPr>
          <w:rFonts w:ascii="Arial" w:hAnsi="Arial" w:cs="Arial"/>
          <w:color w:val="000000"/>
          <w:sz w:val="22"/>
          <w:szCs w:val="22"/>
        </w:rPr>
        <w:t xml:space="preserve"> Research Project.</w:t>
      </w:r>
    </w:p>
    <w:p w:rsidR="0068313E" w:rsidRPr="00FF2C62" w:rsidRDefault="0068313E" w:rsidP="00EB409A">
      <w:pPr>
        <w:pStyle w:val="Pa1"/>
        <w:rPr>
          <w:rFonts w:ascii="Arial" w:hAnsi="Arial" w:cs="Arial"/>
          <w:color w:val="000000"/>
          <w:sz w:val="22"/>
          <w:szCs w:val="22"/>
        </w:rPr>
      </w:pPr>
    </w:p>
    <w:p w:rsidR="0068313E" w:rsidRDefault="00915DA4" w:rsidP="00EB409A">
      <w:pPr>
        <w:pStyle w:val="Pa1"/>
        <w:rPr>
          <w:rFonts w:ascii="Arial" w:hAnsi="Arial" w:cs="Arial"/>
          <w:color w:val="000000"/>
          <w:sz w:val="22"/>
          <w:szCs w:val="22"/>
        </w:rPr>
      </w:pPr>
      <w:r>
        <w:rPr>
          <w:rFonts w:ascii="Arial" w:hAnsi="Arial" w:cs="Arial"/>
          <w:b/>
          <w:color w:val="000000"/>
          <w:sz w:val="22"/>
          <w:szCs w:val="22"/>
        </w:rPr>
        <w:t>9</w:t>
      </w:r>
      <w:r w:rsidR="00672E33">
        <w:rPr>
          <w:rFonts w:ascii="Arial" w:hAnsi="Arial" w:cs="Arial"/>
          <w:b/>
          <w:color w:val="000000"/>
          <w:sz w:val="22"/>
          <w:szCs w:val="22"/>
        </w:rPr>
        <w:t>. No Distribution</w:t>
      </w:r>
      <w:r w:rsidR="0068313E" w:rsidRPr="00FF2C62">
        <w:rPr>
          <w:rFonts w:ascii="Arial" w:hAnsi="Arial" w:cs="Arial"/>
          <w:b/>
          <w:color w:val="000000"/>
          <w:sz w:val="22"/>
          <w:szCs w:val="22"/>
        </w:rPr>
        <w:t>.</w:t>
      </w:r>
      <w:r w:rsidR="0068313E" w:rsidRPr="00FF2C62">
        <w:rPr>
          <w:rFonts w:ascii="Arial" w:hAnsi="Arial" w:cs="Arial"/>
          <w:color w:val="000000"/>
          <w:sz w:val="22"/>
          <w:szCs w:val="22"/>
        </w:rPr>
        <w:t xml:space="preserve"> Recipient and Recipient’s PI agree to retain contro</w:t>
      </w:r>
      <w:r w:rsidR="007B13E2">
        <w:rPr>
          <w:rFonts w:ascii="Arial" w:hAnsi="Arial" w:cs="Arial"/>
          <w:color w:val="000000"/>
          <w:sz w:val="22"/>
          <w:szCs w:val="22"/>
        </w:rPr>
        <w:t>l over Data</w:t>
      </w:r>
      <w:r w:rsidR="0068313E" w:rsidRPr="00FF2C62">
        <w:rPr>
          <w:rFonts w:ascii="Arial" w:hAnsi="Arial" w:cs="Arial"/>
          <w:color w:val="000000"/>
          <w:sz w:val="22"/>
          <w:szCs w:val="22"/>
        </w:rPr>
        <w:t>.  Recipient and Recipient’s PI further agree no</w:t>
      </w:r>
      <w:r w:rsidR="007B13E2">
        <w:rPr>
          <w:rFonts w:ascii="Arial" w:hAnsi="Arial" w:cs="Arial"/>
          <w:color w:val="000000"/>
          <w:sz w:val="22"/>
          <w:szCs w:val="22"/>
        </w:rPr>
        <w:t>t to transfer Data</w:t>
      </w:r>
      <w:r w:rsidR="0068313E" w:rsidRPr="00FF2C62">
        <w:rPr>
          <w:rFonts w:ascii="Arial" w:hAnsi="Arial" w:cs="Arial"/>
          <w:color w:val="000000"/>
          <w:sz w:val="22"/>
          <w:szCs w:val="22"/>
        </w:rPr>
        <w:t xml:space="preserve"> with or without charge to</w:t>
      </w:r>
      <w:r w:rsidR="0076594C">
        <w:rPr>
          <w:rFonts w:ascii="Arial" w:hAnsi="Arial" w:cs="Arial"/>
          <w:color w:val="000000"/>
          <w:sz w:val="22"/>
          <w:szCs w:val="22"/>
        </w:rPr>
        <w:t xml:space="preserve"> any other entity or individual</w:t>
      </w:r>
      <w:r w:rsidR="0068313E" w:rsidRPr="00FF2C62">
        <w:rPr>
          <w:rFonts w:ascii="Arial" w:hAnsi="Arial" w:cs="Arial"/>
          <w:color w:val="000000"/>
          <w:sz w:val="22"/>
          <w:szCs w:val="22"/>
        </w:rPr>
        <w:t xml:space="preserve">.  </w:t>
      </w:r>
    </w:p>
    <w:p w:rsidR="007E79A5" w:rsidRDefault="007E79A5" w:rsidP="0090343B"/>
    <w:p w:rsidR="004B2AB8" w:rsidRPr="006617B9" w:rsidRDefault="00915DA4" w:rsidP="0090343B">
      <w:pPr>
        <w:rPr>
          <w:rFonts w:ascii="Arial" w:hAnsi="Arial" w:cs="Arial"/>
          <w:sz w:val="22"/>
          <w:szCs w:val="22"/>
        </w:rPr>
      </w:pPr>
      <w:r w:rsidRPr="006617B9">
        <w:rPr>
          <w:rFonts w:ascii="Arial" w:hAnsi="Arial" w:cs="Arial"/>
          <w:b/>
          <w:sz w:val="22"/>
          <w:szCs w:val="22"/>
        </w:rPr>
        <w:t>1</w:t>
      </w:r>
      <w:r>
        <w:rPr>
          <w:rFonts w:ascii="Arial" w:hAnsi="Arial" w:cs="Arial"/>
          <w:b/>
          <w:sz w:val="22"/>
          <w:szCs w:val="22"/>
        </w:rPr>
        <w:t>0</w:t>
      </w:r>
      <w:r w:rsidR="007E79A5" w:rsidRPr="006617B9">
        <w:rPr>
          <w:rFonts w:ascii="Arial" w:hAnsi="Arial" w:cs="Arial"/>
          <w:b/>
          <w:sz w:val="22"/>
          <w:szCs w:val="22"/>
        </w:rPr>
        <w:t xml:space="preserve">. </w:t>
      </w:r>
      <w:r w:rsidR="004B2AB8" w:rsidRPr="006617B9">
        <w:rPr>
          <w:rFonts w:ascii="Arial" w:hAnsi="Arial" w:cs="Arial"/>
          <w:b/>
          <w:sz w:val="22"/>
          <w:szCs w:val="22"/>
        </w:rPr>
        <w:t>Confidential Data Security Plan.</w:t>
      </w:r>
      <w:r w:rsidR="004B2AB8" w:rsidRPr="006617B9">
        <w:rPr>
          <w:rFonts w:ascii="Arial" w:hAnsi="Arial" w:cs="Arial"/>
          <w:sz w:val="22"/>
          <w:szCs w:val="22"/>
        </w:rPr>
        <w:t xml:space="preserve"> Recipient and Recipient’s PI agree to comply with the following core data security requirements and any </w:t>
      </w:r>
      <w:r>
        <w:rPr>
          <w:rFonts w:ascii="Arial" w:hAnsi="Arial" w:cs="Arial"/>
          <w:sz w:val="22"/>
          <w:szCs w:val="22"/>
        </w:rPr>
        <w:t>additional</w:t>
      </w:r>
      <w:r w:rsidRPr="006617B9">
        <w:rPr>
          <w:rFonts w:ascii="Arial" w:hAnsi="Arial" w:cs="Arial"/>
          <w:sz w:val="22"/>
          <w:szCs w:val="22"/>
        </w:rPr>
        <w:t xml:space="preserve"> </w:t>
      </w:r>
      <w:r w:rsidR="004B2AB8" w:rsidRPr="006617B9">
        <w:rPr>
          <w:rFonts w:ascii="Arial" w:hAnsi="Arial" w:cs="Arial"/>
          <w:sz w:val="22"/>
          <w:szCs w:val="22"/>
        </w:rPr>
        <w:t xml:space="preserve">requirements </w:t>
      </w:r>
      <w:r w:rsidR="00F07DF1">
        <w:rPr>
          <w:rFonts w:ascii="Arial" w:hAnsi="Arial" w:cs="Arial"/>
          <w:sz w:val="22"/>
          <w:szCs w:val="22"/>
        </w:rPr>
        <w:t xml:space="preserve">deemed appropriate </w:t>
      </w:r>
      <w:r w:rsidR="00A96BE3">
        <w:rPr>
          <w:rFonts w:ascii="Arial" w:hAnsi="Arial" w:cs="Arial"/>
          <w:sz w:val="22"/>
          <w:szCs w:val="22"/>
        </w:rPr>
        <w:t xml:space="preserve">for safeguarding the </w:t>
      </w:r>
      <w:r>
        <w:rPr>
          <w:rFonts w:ascii="Arial" w:hAnsi="Arial" w:cs="Arial"/>
          <w:sz w:val="22"/>
          <w:szCs w:val="22"/>
        </w:rPr>
        <w:t>D</w:t>
      </w:r>
      <w:r w:rsidR="00A96BE3">
        <w:rPr>
          <w:rFonts w:ascii="Arial" w:hAnsi="Arial" w:cs="Arial"/>
          <w:sz w:val="22"/>
          <w:szCs w:val="22"/>
        </w:rPr>
        <w:t>ata b</w:t>
      </w:r>
      <w:r w:rsidR="00F07DF1">
        <w:rPr>
          <w:rFonts w:ascii="Arial" w:hAnsi="Arial" w:cs="Arial"/>
          <w:sz w:val="22"/>
          <w:szCs w:val="22"/>
        </w:rPr>
        <w:t>y the DCC at the time of the DMDA request</w:t>
      </w:r>
      <w:r>
        <w:rPr>
          <w:rFonts w:ascii="Arial" w:hAnsi="Arial" w:cs="Arial"/>
          <w:sz w:val="22"/>
          <w:szCs w:val="22"/>
        </w:rPr>
        <w:t>. Any additional requirements required would be incorporated via an addendum to this DMDA</w:t>
      </w:r>
      <w:r w:rsidR="004B2AB8" w:rsidRPr="006617B9">
        <w:rPr>
          <w:rFonts w:ascii="Arial" w:hAnsi="Arial" w:cs="Arial"/>
          <w:sz w:val="22"/>
          <w:szCs w:val="22"/>
        </w:rPr>
        <w:t>:</w:t>
      </w:r>
    </w:p>
    <w:p w:rsidR="004B2AB8" w:rsidRPr="006617B9" w:rsidRDefault="004B2AB8" w:rsidP="0090343B">
      <w:pPr>
        <w:rPr>
          <w:rFonts w:ascii="Arial" w:hAnsi="Arial" w:cs="Arial"/>
          <w:sz w:val="22"/>
          <w:szCs w:val="22"/>
        </w:rPr>
      </w:pPr>
    </w:p>
    <w:p w:rsidR="007E79A5" w:rsidRPr="006617B9" w:rsidRDefault="00915DA4" w:rsidP="0090343B">
      <w:pPr>
        <w:ind w:left="720"/>
        <w:rPr>
          <w:rFonts w:ascii="Arial" w:hAnsi="Arial" w:cs="Arial"/>
          <w:sz w:val="22"/>
          <w:szCs w:val="22"/>
        </w:rPr>
      </w:pPr>
      <w:r w:rsidRPr="006617B9">
        <w:rPr>
          <w:rFonts w:ascii="Arial" w:hAnsi="Arial" w:cs="Arial"/>
          <w:b/>
          <w:sz w:val="22"/>
          <w:szCs w:val="22"/>
        </w:rPr>
        <w:t>1</w:t>
      </w:r>
      <w:r>
        <w:rPr>
          <w:rFonts w:ascii="Arial" w:hAnsi="Arial" w:cs="Arial"/>
          <w:b/>
          <w:sz w:val="22"/>
          <w:szCs w:val="22"/>
        </w:rPr>
        <w:t>0</w:t>
      </w:r>
      <w:r w:rsidR="004B2AB8" w:rsidRPr="006617B9">
        <w:rPr>
          <w:rFonts w:ascii="Arial" w:hAnsi="Arial" w:cs="Arial"/>
          <w:b/>
          <w:sz w:val="22"/>
          <w:szCs w:val="22"/>
        </w:rPr>
        <w:t>.1</w:t>
      </w:r>
      <w:r w:rsidR="004B2AB8" w:rsidRPr="006617B9">
        <w:rPr>
          <w:rFonts w:ascii="Arial" w:hAnsi="Arial" w:cs="Arial"/>
          <w:sz w:val="22"/>
          <w:szCs w:val="22"/>
        </w:rPr>
        <w:t xml:space="preserve"> Core data security requirements</w:t>
      </w:r>
      <w:r w:rsidR="00F00E90">
        <w:rPr>
          <w:rFonts w:ascii="Arial" w:hAnsi="Arial" w:cs="Arial"/>
          <w:sz w:val="22"/>
          <w:szCs w:val="22"/>
        </w:rPr>
        <w:t>:</w:t>
      </w:r>
    </w:p>
    <w:p w:rsidR="004B2AB8" w:rsidRPr="006617B9" w:rsidRDefault="004B2AB8" w:rsidP="00A96BE3">
      <w:pPr>
        <w:ind w:left="1530"/>
        <w:rPr>
          <w:rFonts w:ascii="Arial" w:hAnsi="Arial" w:cs="Arial"/>
          <w:sz w:val="22"/>
          <w:szCs w:val="22"/>
        </w:rPr>
      </w:pPr>
    </w:p>
    <w:p w:rsidR="004B2AB8" w:rsidRPr="00C20D5D" w:rsidRDefault="00915DA4" w:rsidP="0087570D">
      <w:pPr>
        <w:spacing w:after="40"/>
        <w:ind w:left="1526"/>
        <w:rPr>
          <w:rFonts w:ascii="Arial" w:hAnsi="Arial" w:cs="Arial"/>
          <w:sz w:val="22"/>
          <w:szCs w:val="22"/>
        </w:rPr>
      </w:pPr>
      <w:r w:rsidRPr="00C20D5D">
        <w:rPr>
          <w:rFonts w:ascii="Arial" w:hAnsi="Arial" w:cs="Arial"/>
          <w:b/>
          <w:sz w:val="22"/>
          <w:szCs w:val="22"/>
        </w:rPr>
        <w:t>10</w:t>
      </w:r>
      <w:r w:rsidR="004B2AB8" w:rsidRPr="00C20D5D">
        <w:rPr>
          <w:rFonts w:ascii="Arial" w:hAnsi="Arial" w:cs="Arial"/>
          <w:b/>
          <w:sz w:val="22"/>
          <w:szCs w:val="22"/>
        </w:rPr>
        <w:t>.1.a</w:t>
      </w:r>
      <w:r w:rsidR="004B2AB8" w:rsidRPr="00C20D5D">
        <w:rPr>
          <w:rFonts w:ascii="Arial" w:hAnsi="Arial" w:cs="Arial"/>
          <w:sz w:val="22"/>
          <w:szCs w:val="22"/>
        </w:rPr>
        <w:t xml:space="preserve"> </w:t>
      </w:r>
      <w:r w:rsidR="000622FA" w:rsidRPr="00C20D5D">
        <w:rPr>
          <w:rFonts w:ascii="Arial" w:hAnsi="Arial" w:cs="Arial"/>
          <w:sz w:val="22"/>
          <w:szCs w:val="22"/>
        </w:rPr>
        <w:t>Recipient agrees to</w:t>
      </w:r>
      <w:r w:rsidR="00961AF9" w:rsidRPr="00C20D5D">
        <w:rPr>
          <w:rFonts w:ascii="Arial" w:hAnsi="Arial" w:cs="Arial"/>
          <w:sz w:val="22"/>
          <w:szCs w:val="22"/>
        </w:rPr>
        <w:t xml:space="preserve"> PHAR DCC specifications on passwords and encryption</w:t>
      </w:r>
      <w:r w:rsidR="000622FA" w:rsidRPr="00C20D5D">
        <w:rPr>
          <w:rFonts w:ascii="Arial" w:hAnsi="Arial" w:cs="Arial"/>
          <w:sz w:val="22"/>
          <w:szCs w:val="22"/>
        </w:rPr>
        <w:t>.</w:t>
      </w:r>
    </w:p>
    <w:p w:rsidR="009124F4" w:rsidRPr="00C20D5D" w:rsidRDefault="00915DA4" w:rsidP="0087570D">
      <w:pPr>
        <w:spacing w:after="40"/>
        <w:ind w:left="1526"/>
        <w:rPr>
          <w:rFonts w:ascii="Arial" w:hAnsi="Arial" w:cs="Arial"/>
          <w:sz w:val="22"/>
          <w:szCs w:val="22"/>
        </w:rPr>
      </w:pPr>
      <w:r w:rsidRPr="00C20D5D">
        <w:rPr>
          <w:rFonts w:ascii="Arial" w:hAnsi="Arial" w:cs="Arial"/>
          <w:b/>
          <w:sz w:val="22"/>
          <w:szCs w:val="22"/>
        </w:rPr>
        <w:t>10</w:t>
      </w:r>
      <w:r w:rsidR="009124F4" w:rsidRPr="00C20D5D">
        <w:rPr>
          <w:rFonts w:ascii="Arial" w:hAnsi="Arial" w:cs="Arial"/>
          <w:b/>
          <w:sz w:val="22"/>
          <w:szCs w:val="22"/>
        </w:rPr>
        <w:t>.1.b</w:t>
      </w:r>
      <w:r w:rsidR="0087570D" w:rsidRPr="00C20D5D">
        <w:rPr>
          <w:rFonts w:ascii="Arial" w:hAnsi="Arial" w:cs="Arial"/>
          <w:b/>
          <w:sz w:val="22"/>
          <w:szCs w:val="22"/>
        </w:rPr>
        <w:t xml:space="preserve"> </w:t>
      </w:r>
      <w:r w:rsidR="000622FA" w:rsidRPr="00C20D5D">
        <w:rPr>
          <w:rFonts w:ascii="Arial" w:hAnsi="Arial" w:cs="Arial"/>
          <w:sz w:val="22"/>
          <w:szCs w:val="22"/>
        </w:rPr>
        <w:t>Recipient</w:t>
      </w:r>
      <w:r w:rsidR="000622FA" w:rsidRPr="00C20D5D">
        <w:t xml:space="preserve"> </w:t>
      </w:r>
      <w:r w:rsidR="000622FA" w:rsidRPr="00C20D5D">
        <w:rPr>
          <w:rFonts w:ascii="Arial" w:hAnsi="Arial" w:cs="Arial"/>
          <w:sz w:val="22"/>
          <w:szCs w:val="22"/>
        </w:rPr>
        <w:t>satisfactorily responds to all security questions about security features to provide necessary restrictions on access to the dataset and any derivatives.</w:t>
      </w:r>
    </w:p>
    <w:p w:rsidR="009124F4" w:rsidRPr="00C20D5D" w:rsidRDefault="00915DA4" w:rsidP="0087570D">
      <w:pPr>
        <w:spacing w:after="40"/>
        <w:ind w:left="1526"/>
        <w:rPr>
          <w:rFonts w:ascii="Arial" w:hAnsi="Arial" w:cs="Arial"/>
          <w:sz w:val="22"/>
          <w:szCs w:val="22"/>
        </w:rPr>
      </w:pPr>
      <w:r w:rsidRPr="00C20D5D">
        <w:rPr>
          <w:rFonts w:ascii="Arial" w:hAnsi="Arial" w:cs="Arial"/>
          <w:b/>
          <w:sz w:val="22"/>
          <w:szCs w:val="22"/>
        </w:rPr>
        <w:t>10</w:t>
      </w:r>
      <w:r w:rsidR="009124F4" w:rsidRPr="00C20D5D">
        <w:rPr>
          <w:rFonts w:ascii="Arial" w:hAnsi="Arial" w:cs="Arial"/>
          <w:b/>
          <w:sz w:val="22"/>
          <w:szCs w:val="22"/>
        </w:rPr>
        <w:t>.1.c</w:t>
      </w:r>
      <w:r w:rsidR="009124F4" w:rsidRPr="00C20D5D">
        <w:rPr>
          <w:rFonts w:ascii="Arial" w:hAnsi="Arial" w:cs="Arial"/>
          <w:sz w:val="22"/>
          <w:szCs w:val="22"/>
        </w:rPr>
        <w:t xml:space="preserve"> </w:t>
      </w:r>
      <w:r w:rsidR="000622FA" w:rsidRPr="00C20D5D">
        <w:rPr>
          <w:rFonts w:ascii="Arial" w:hAnsi="Arial" w:cs="Arial"/>
          <w:sz w:val="22"/>
          <w:szCs w:val="22"/>
        </w:rPr>
        <w:t>Recipient satisfactorily responds to all security questions about security features to provide necessary restrictions on electronic and physical storage of the dataset, any derivatives, temporary files, and backup files.</w:t>
      </w:r>
    </w:p>
    <w:p w:rsidR="00703DD7" w:rsidRPr="00C20D5D" w:rsidRDefault="00915DA4" w:rsidP="0087570D">
      <w:pPr>
        <w:spacing w:after="40"/>
        <w:ind w:left="1526"/>
        <w:rPr>
          <w:rFonts w:ascii="Arial" w:hAnsi="Arial" w:cs="Arial"/>
          <w:sz w:val="22"/>
          <w:szCs w:val="22"/>
        </w:rPr>
      </w:pPr>
      <w:r w:rsidRPr="00C20D5D">
        <w:rPr>
          <w:rFonts w:ascii="Arial" w:hAnsi="Arial" w:cs="Arial"/>
          <w:b/>
          <w:sz w:val="22"/>
          <w:szCs w:val="22"/>
        </w:rPr>
        <w:t>10</w:t>
      </w:r>
      <w:r w:rsidR="00703DD7" w:rsidRPr="00C20D5D">
        <w:rPr>
          <w:rFonts w:ascii="Arial" w:hAnsi="Arial" w:cs="Arial"/>
          <w:b/>
          <w:sz w:val="22"/>
          <w:szCs w:val="22"/>
        </w:rPr>
        <w:t>.1.d</w:t>
      </w:r>
      <w:r w:rsidR="00703DD7" w:rsidRPr="00C20D5D">
        <w:rPr>
          <w:rFonts w:ascii="Arial" w:hAnsi="Arial" w:cs="Arial"/>
          <w:sz w:val="22"/>
          <w:szCs w:val="22"/>
        </w:rPr>
        <w:t xml:space="preserve"> </w:t>
      </w:r>
      <w:r w:rsidR="000622FA" w:rsidRPr="00C20D5D">
        <w:rPr>
          <w:rFonts w:ascii="Arial" w:hAnsi="Arial" w:cs="Arial"/>
          <w:sz w:val="22"/>
          <w:szCs w:val="22"/>
        </w:rPr>
        <w:t>Recipient satisfactorily responds to all security questions about changes in Research Staff or Institution.</w:t>
      </w:r>
    </w:p>
    <w:p w:rsidR="00703DD7" w:rsidRPr="00C20D5D" w:rsidRDefault="00915DA4" w:rsidP="0087570D">
      <w:pPr>
        <w:spacing w:after="40"/>
        <w:ind w:left="1526"/>
        <w:rPr>
          <w:rFonts w:ascii="Arial" w:hAnsi="Arial" w:cs="Arial"/>
          <w:sz w:val="22"/>
          <w:szCs w:val="22"/>
        </w:rPr>
      </w:pPr>
      <w:r w:rsidRPr="00C20D5D">
        <w:rPr>
          <w:rFonts w:ascii="Arial" w:hAnsi="Arial" w:cs="Arial"/>
          <w:b/>
          <w:sz w:val="22"/>
          <w:szCs w:val="22"/>
        </w:rPr>
        <w:t>10</w:t>
      </w:r>
      <w:r w:rsidR="00703DD7" w:rsidRPr="00C20D5D">
        <w:rPr>
          <w:rFonts w:ascii="Arial" w:hAnsi="Arial" w:cs="Arial"/>
          <w:b/>
          <w:sz w:val="22"/>
          <w:szCs w:val="22"/>
        </w:rPr>
        <w:t>.1.e</w:t>
      </w:r>
      <w:r w:rsidR="00703DD7" w:rsidRPr="00C20D5D">
        <w:rPr>
          <w:rFonts w:ascii="Arial" w:hAnsi="Arial" w:cs="Arial"/>
          <w:sz w:val="22"/>
          <w:szCs w:val="22"/>
        </w:rPr>
        <w:t xml:space="preserve"> </w:t>
      </w:r>
      <w:r w:rsidR="000622FA" w:rsidRPr="00C20D5D">
        <w:rPr>
          <w:rFonts w:ascii="Arial" w:hAnsi="Arial" w:cs="Arial"/>
          <w:sz w:val="22"/>
          <w:szCs w:val="22"/>
        </w:rPr>
        <w:t xml:space="preserve">Recipient agrees to notify PHAR DCC immediately if a request is made by any outside entity to access the dataset, including requests made by funders of the research for which the dataset </w:t>
      </w:r>
      <w:proofErr w:type="gramStart"/>
      <w:r w:rsidR="000622FA" w:rsidRPr="00C20D5D">
        <w:rPr>
          <w:rFonts w:ascii="Arial" w:hAnsi="Arial" w:cs="Arial"/>
          <w:sz w:val="22"/>
          <w:szCs w:val="22"/>
        </w:rPr>
        <w:t>are</w:t>
      </w:r>
      <w:proofErr w:type="gramEnd"/>
      <w:r w:rsidR="000622FA" w:rsidRPr="00C20D5D">
        <w:rPr>
          <w:rFonts w:ascii="Arial" w:hAnsi="Arial" w:cs="Arial"/>
          <w:sz w:val="22"/>
          <w:szCs w:val="22"/>
        </w:rPr>
        <w:t xml:space="preserve"> requested, as well as any legal entity or law enforcement agency.</w:t>
      </w:r>
    </w:p>
    <w:p w:rsidR="00FC1B1C" w:rsidRPr="006617B9" w:rsidRDefault="00915DA4" w:rsidP="0087570D">
      <w:pPr>
        <w:spacing w:after="40"/>
        <w:ind w:left="1526"/>
        <w:rPr>
          <w:rFonts w:ascii="Arial" w:hAnsi="Arial" w:cs="Arial"/>
          <w:sz w:val="22"/>
          <w:szCs w:val="22"/>
        </w:rPr>
      </w:pPr>
      <w:r w:rsidRPr="00C20D5D">
        <w:rPr>
          <w:rFonts w:ascii="Arial" w:hAnsi="Arial" w:cs="Arial"/>
          <w:b/>
          <w:sz w:val="22"/>
          <w:szCs w:val="22"/>
        </w:rPr>
        <w:t>10</w:t>
      </w:r>
      <w:r w:rsidR="00FC1B1C" w:rsidRPr="00C20D5D">
        <w:rPr>
          <w:rFonts w:ascii="Arial" w:hAnsi="Arial" w:cs="Arial"/>
          <w:b/>
          <w:sz w:val="22"/>
          <w:szCs w:val="22"/>
        </w:rPr>
        <w:t xml:space="preserve">.1.f </w:t>
      </w:r>
      <w:r w:rsidR="000622FA" w:rsidRPr="00C20D5D">
        <w:rPr>
          <w:rFonts w:ascii="Arial" w:hAnsi="Arial" w:cs="Arial"/>
          <w:sz w:val="22"/>
          <w:szCs w:val="22"/>
        </w:rPr>
        <w:t>Recipient satisfactorily responds to all security questions about how and when electronic and printed copies of the data and any derivatives must be destroyed.</w:t>
      </w:r>
    </w:p>
    <w:p w:rsidR="00FC1B1C" w:rsidRPr="006617B9" w:rsidRDefault="00FC1B1C" w:rsidP="0090343B">
      <w:pPr>
        <w:ind w:left="720"/>
        <w:rPr>
          <w:rFonts w:ascii="Arial" w:hAnsi="Arial" w:cs="Arial"/>
          <w:sz w:val="22"/>
          <w:szCs w:val="22"/>
        </w:rPr>
      </w:pPr>
    </w:p>
    <w:p w:rsidR="00F625BF" w:rsidRPr="006617B9" w:rsidRDefault="00F625BF" w:rsidP="0090343B">
      <w:pPr>
        <w:rPr>
          <w:rFonts w:ascii="Arial" w:hAnsi="Arial" w:cs="Arial"/>
          <w:sz w:val="22"/>
          <w:szCs w:val="22"/>
        </w:rPr>
      </w:pPr>
      <w:r w:rsidRPr="006617B9">
        <w:rPr>
          <w:rFonts w:ascii="Arial" w:hAnsi="Arial" w:cs="Arial"/>
          <w:sz w:val="22"/>
          <w:szCs w:val="22"/>
        </w:rPr>
        <w:t>The Confidential Data Security Plan will be revised as needed to</w:t>
      </w:r>
      <w:r w:rsidR="00CC2A27" w:rsidRPr="006617B9">
        <w:rPr>
          <w:rFonts w:ascii="Arial" w:hAnsi="Arial" w:cs="Arial"/>
          <w:sz w:val="22"/>
          <w:szCs w:val="22"/>
        </w:rPr>
        <w:t xml:space="preserve"> </w:t>
      </w:r>
      <w:r w:rsidR="00D07C92" w:rsidRPr="006617B9">
        <w:rPr>
          <w:rFonts w:ascii="Arial" w:hAnsi="Arial" w:cs="Arial"/>
          <w:sz w:val="22"/>
          <w:szCs w:val="22"/>
        </w:rPr>
        <w:t xml:space="preserve">safeguard against unforeseen risks and </w:t>
      </w:r>
      <w:r w:rsidR="00CC2A27" w:rsidRPr="006617B9">
        <w:rPr>
          <w:rFonts w:ascii="Arial" w:hAnsi="Arial" w:cs="Arial"/>
          <w:sz w:val="22"/>
          <w:szCs w:val="22"/>
        </w:rPr>
        <w:t>technological advances that may impact</w:t>
      </w:r>
      <w:r w:rsidRPr="006617B9">
        <w:rPr>
          <w:rFonts w:ascii="Arial" w:hAnsi="Arial" w:cs="Arial"/>
          <w:sz w:val="22"/>
          <w:szCs w:val="22"/>
        </w:rPr>
        <w:t xml:space="preserve"> </w:t>
      </w:r>
      <w:r w:rsidR="00D07C92" w:rsidRPr="006617B9">
        <w:rPr>
          <w:rFonts w:ascii="Arial" w:hAnsi="Arial" w:cs="Arial"/>
          <w:sz w:val="22"/>
          <w:szCs w:val="22"/>
        </w:rPr>
        <w:t>security of the data.</w:t>
      </w:r>
    </w:p>
    <w:p w:rsidR="0068313E" w:rsidRPr="00F07DF1" w:rsidRDefault="0068313E" w:rsidP="00EB409A">
      <w:pPr>
        <w:pStyle w:val="Pa1"/>
        <w:rPr>
          <w:rFonts w:ascii="Arial" w:hAnsi="Arial" w:cs="Arial"/>
          <w:color w:val="000000"/>
          <w:sz w:val="22"/>
          <w:szCs w:val="22"/>
        </w:rPr>
      </w:pPr>
    </w:p>
    <w:p w:rsidR="0068313E" w:rsidRPr="00FF2C62" w:rsidRDefault="0068313E" w:rsidP="00EB409A">
      <w:pPr>
        <w:pStyle w:val="Pa1"/>
        <w:rPr>
          <w:rFonts w:ascii="Arial" w:hAnsi="Arial" w:cs="Arial"/>
          <w:color w:val="000000"/>
          <w:sz w:val="22"/>
          <w:szCs w:val="22"/>
        </w:rPr>
      </w:pPr>
      <w:r w:rsidRPr="00FF2C62">
        <w:rPr>
          <w:rFonts w:ascii="Arial" w:hAnsi="Arial" w:cs="Arial"/>
          <w:b/>
          <w:color w:val="000000"/>
          <w:sz w:val="22"/>
          <w:szCs w:val="22"/>
        </w:rPr>
        <w:t>1</w:t>
      </w:r>
      <w:r w:rsidR="007B13E2">
        <w:rPr>
          <w:rFonts w:ascii="Arial" w:hAnsi="Arial" w:cs="Arial"/>
          <w:b/>
          <w:color w:val="000000"/>
          <w:sz w:val="22"/>
          <w:szCs w:val="22"/>
        </w:rPr>
        <w:t>1</w:t>
      </w:r>
      <w:r w:rsidRPr="00FF2C62">
        <w:rPr>
          <w:rFonts w:ascii="Arial" w:hAnsi="Arial" w:cs="Arial"/>
          <w:b/>
          <w:color w:val="000000"/>
          <w:sz w:val="22"/>
          <w:szCs w:val="22"/>
        </w:rPr>
        <w:t xml:space="preserve">. Resultant Data to be Provided to </w:t>
      </w:r>
      <w:r w:rsidR="000B16D5">
        <w:rPr>
          <w:rFonts w:ascii="Arial" w:hAnsi="Arial" w:cs="Arial"/>
          <w:b/>
          <w:color w:val="000000"/>
          <w:sz w:val="22"/>
          <w:szCs w:val="22"/>
        </w:rPr>
        <w:t>PHAR</w:t>
      </w:r>
      <w:r w:rsidRPr="00FF2C62">
        <w:rPr>
          <w:rFonts w:ascii="Arial" w:hAnsi="Arial" w:cs="Arial"/>
          <w:b/>
          <w:color w:val="000000"/>
          <w:sz w:val="22"/>
          <w:szCs w:val="22"/>
        </w:rPr>
        <w:t xml:space="preserve"> and </w:t>
      </w:r>
      <w:r w:rsidR="00CA71BD">
        <w:rPr>
          <w:rFonts w:ascii="Arial" w:hAnsi="Arial" w:cs="Arial"/>
          <w:b/>
          <w:color w:val="000000"/>
          <w:sz w:val="22"/>
          <w:szCs w:val="22"/>
        </w:rPr>
        <w:t xml:space="preserve">the </w:t>
      </w:r>
      <w:r w:rsidR="000B16D5">
        <w:rPr>
          <w:rFonts w:ascii="Arial" w:hAnsi="Arial" w:cs="Arial"/>
          <w:b/>
          <w:color w:val="000000"/>
          <w:sz w:val="22"/>
          <w:szCs w:val="22"/>
        </w:rPr>
        <w:t>Pulmonary Hypertension Association</w:t>
      </w:r>
      <w:r w:rsidRPr="00FF2C62">
        <w:rPr>
          <w:rFonts w:ascii="Arial" w:hAnsi="Arial" w:cs="Arial"/>
          <w:b/>
          <w:color w:val="000000"/>
          <w:sz w:val="22"/>
          <w:szCs w:val="22"/>
        </w:rPr>
        <w:t>.</w:t>
      </w:r>
      <w:r w:rsidRPr="00FF2C62">
        <w:rPr>
          <w:rFonts w:ascii="Arial" w:hAnsi="Arial" w:cs="Arial"/>
          <w:color w:val="000000"/>
          <w:sz w:val="22"/>
          <w:szCs w:val="22"/>
        </w:rPr>
        <w:t xml:space="preserve"> </w:t>
      </w:r>
      <w:r w:rsidR="00CA71BD" w:rsidRPr="00CA71BD">
        <w:rPr>
          <w:rFonts w:ascii="Arial" w:hAnsi="Arial" w:cs="Arial"/>
          <w:color w:val="000000"/>
          <w:sz w:val="22"/>
          <w:szCs w:val="22"/>
        </w:rPr>
        <w:t xml:space="preserve">Recipient and Recipient’s PI agree to provide </w:t>
      </w:r>
      <w:r w:rsidR="000B16D5">
        <w:rPr>
          <w:rFonts w:ascii="Arial" w:hAnsi="Arial" w:cs="Arial"/>
          <w:color w:val="000000"/>
          <w:sz w:val="22"/>
          <w:szCs w:val="22"/>
        </w:rPr>
        <w:t>PHAR</w:t>
      </w:r>
      <w:r w:rsidR="00CA71BD" w:rsidRPr="00CA71BD">
        <w:rPr>
          <w:rFonts w:ascii="Arial" w:hAnsi="Arial" w:cs="Arial"/>
          <w:color w:val="000000"/>
          <w:sz w:val="22"/>
          <w:szCs w:val="22"/>
        </w:rPr>
        <w:t xml:space="preserve"> with a report every twelve (12) months during the term of this DMDA</w:t>
      </w:r>
      <w:r w:rsidR="00A36E93">
        <w:rPr>
          <w:rFonts w:ascii="Arial" w:hAnsi="Arial" w:cs="Arial"/>
          <w:color w:val="000000"/>
          <w:sz w:val="22"/>
          <w:szCs w:val="22"/>
        </w:rPr>
        <w:t>, if requested</w:t>
      </w:r>
      <w:r w:rsidR="00CA71BD" w:rsidRPr="00CA71BD">
        <w:rPr>
          <w:rFonts w:ascii="Arial" w:hAnsi="Arial" w:cs="Arial"/>
          <w:color w:val="000000"/>
          <w:sz w:val="22"/>
          <w:szCs w:val="22"/>
        </w:rPr>
        <w:t xml:space="preserve">. The report shall include a description of the activities performed and Resultant Data obtained during the twelve (12) months before the reporting date. </w:t>
      </w:r>
    </w:p>
    <w:p w:rsidR="0068313E" w:rsidRPr="00FF2C62" w:rsidRDefault="0068313E" w:rsidP="00EB409A">
      <w:pPr>
        <w:pStyle w:val="Pa1"/>
        <w:rPr>
          <w:rFonts w:ascii="Arial" w:hAnsi="Arial" w:cs="Arial"/>
          <w:color w:val="000000"/>
          <w:sz w:val="22"/>
          <w:szCs w:val="22"/>
        </w:rPr>
      </w:pPr>
    </w:p>
    <w:p w:rsidR="0068313E" w:rsidRPr="00FF2C62" w:rsidRDefault="005D10B2" w:rsidP="00EB409A">
      <w:pPr>
        <w:pStyle w:val="Pa1"/>
        <w:rPr>
          <w:rFonts w:ascii="Arial" w:hAnsi="Arial" w:cs="Arial"/>
          <w:color w:val="000000"/>
          <w:sz w:val="22"/>
          <w:szCs w:val="22"/>
        </w:rPr>
      </w:pPr>
      <w:r>
        <w:rPr>
          <w:rFonts w:ascii="Arial" w:hAnsi="Arial" w:cs="Arial"/>
          <w:b/>
          <w:color w:val="000000"/>
          <w:sz w:val="22"/>
          <w:szCs w:val="22"/>
        </w:rPr>
        <w:t>12</w:t>
      </w:r>
      <w:r w:rsidR="0068313E" w:rsidRPr="00FF2C62">
        <w:rPr>
          <w:rFonts w:ascii="Arial" w:hAnsi="Arial" w:cs="Arial"/>
          <w:b/>
          <w:color w:val="000000"/>
          <w:sz w:val="22"/>
          <w:szCs w:val="22"/>
        </w:rPr>
        <w:t>. Costs/No Warranties.</w:t>
      </w:r>
      <w:r w:rsidR="0068313E" w:rsidRPr="00FF2C62">
        <w:rPr>
          <w:rFonts w:ascii="Arial" w:hAnsi="Arial" w:cs="Arial"/>
          <w:color w:val="000000"/>
          <w:sz w:val="22"/>
          <w:szCs w:val="22"/>
        </w:rPr>
        <w:t xml:space="preserve"> </w:t>
      </w:r>
      <w:r w:rsidR="001365B4" w:rsidRPr="001365B4">
        <w:rPr>
          <w:rFonts w:ascii="Arial" w:hAnsi="Arial" w:cs="Arial"/>
          <w:color w:val="000000"/>
          <w:sz w:val="22"/>
          <w:szCs w:val="22"/>
        </w:rPr>
        <w:t xml:space="preserve">Cost for </w:t>
      </w:r>
      <w:r>
        <w:rPr>
          <w:rFonts w:ascii="Arial" w:hAnsi="Arial" w:cs="Arial"/>
          <w:color w:val="000000"/>
          <w:sz w:val="22"/>
          <w:szCs w:val="22"/>
        </w:rPr>
        <w:t>Data</w:t>
      </w:r>
      <w:r w:rsidR="001365B4" w:rsidRPr="001365B4">
        <w:rPr>
          <w:rFonts w:ascii="Arial" w:hAnsi="Arial" w:cs="Arial"/>
          <w:color w:val="000000"/>
          <w:sz w:val="22"/>
          <w:szCs w:val="22"/>
        </w:rPr>
        <w:t xml:space="preserve"> distribution will be determined on a case by case basis. Costs are subject to change following written notification from </w:t>
      </w:r>
      <w:r w:rsidR="000B16D5">
        <w:rPr>
          <w:rFonts w:ascii="Arial" w:hAnsi="Arial" w:cs="Arial"/>
          <w:color w:val="000000"/>
          <w:sz w:val="22"/>
          <w:szCs w:val="22"/>
        </w:rPr>
        <w:t>PHAR</w:t>
      </w:r>
      <w:r w:rsidR="001365B4" w:rsidRPr="001365B4">
        <w:rPr>
          <w:rFonts w:ascii="Arial" w:hAnsi="Arial" w:cs="Arial"/>
          <w:color w:val="000000"/>
          <w:sz w:val="22"/>
          <w:szCs w:val="22"/>
        </w:rPr>
        <w:t xml:space="preserve"> with the approval of </w:t>
      </w:r>
      <w:r w:rsidR="00DD5BEC">
        <w:rPr>
          <w:rFonts w:ascii="Arial" w:hAnsi="Arial" w:cs="Arial"/>
          <w:color w:val="000000"/>
          <w:sz w:val="22"/>
          <w:szCs w:val="22"/>
        </w:rPr>
        <w:t xml:space="preserve">the </w:t>
      </w:r>
      <w:r w:rsidR="000B16D5">
        <w:rPr>
          <w:rFonts w:ascii="Arial" w:hAnsi="Arial" w:cs="Arial"/>
          <w:color w:val="000000"/>
          <w:sz w:val="22"/>
          <w:szCs w:val="22"/>
        </w:rPr>
        <w:t>Pulmonary Hypertension Association</w:t>
      </w:r>
      <w:r w:rsidR="001365B4" w:rsidRPr="001365B4">
        <w:rPr>
          <w:rFonts w:ascii="Arial" w:hAnsi="Arial" w:cs="Arial"/>
          <w:color w:val="000000"/>
          <w:sz w:val="22"/>
          <w:szCs w:val="22"/>
        </w:rPr>
        <w:t>. NO WARRANTIES, EXPRESS OR IMPLIED, ARE OFFERED AS TO THE MERCHANTABILITY OR FITNESS FOR ANY PURPOSE OF THE DATA PROVIDED TO RECIPIENT UNDER THIS AGREEMENT.</w:t>
      </w:r>
    </w:p>
    <w:p w:rsidR="0068313E" w:rsidRPr="00FF2C62" w:rsidRDefault="0068313E" w:rsidP="00EB409A">
      <w:pPr>
        <w:pStyle w:val="Pa1"/>
        <w:rPr>
          <w:rFonts w:ascii="Arial" w:hAnsi="Arial" w:cs="Arial"/>
          <w:color w:val="000000"/>
          <w:sz w:val="22"/>
          <w:szCs w:val="22"/>
        </w:rPr>
      </w:pPr>
    </w:p>
    <w:p w:rsidR="0068313E" w:rsidRPr="00FF2C62" w:rsidRDefault="0068313E" w:rsidP="00EB409A">
      <w:pPr>
        <w:pStyle w:val="Pa1"/>
        <w:rPr>
          <w:rFonts w:ascii="Arial" w:hAnsi="Arial" w:cs="Arial"/>
          <w:color w:val="000000"/>
          <w:sz w:val="22"/>
          <w:szCs w:val="22"/>
        </w:rPr>
      </w:pPr>
      <w:r w:rsidRPr="00FF2C62">
        <w:rPr>
          <w:rFonts w:ascii="Arial" w:hAnsi="Arial" w:cs="Arial"/>
          <w:b/>
          <w:color w:val="000000"/>
          <w:sz w:val="22"/>
          <w:szCs w:val="22"/>
        </w:rPr>
        <w:t>1</w:t>
      </w:r>
      <w:r w:rsidR="005D10B2">
        <w:rPr>
          <w:rFonts w:ascii="Arial" w:hAnsi="Arial" w:cs="Arial"/>
          <w:b/>
          <w:color w:val="000000"/>
          <w:sz w:val="22"/>
          <w:szCs w:val="22"/>
        </w:rPr>
        <w:t>3</w:t>
      </w:r>
      <w:r w:rsidRPr="00FF2C62">
        <w:rPr>
          <w:rFonts w:ascii="Arial" w:hAnsi="Arial" w:cs="Arial"/>
          <w:b/>
          <w:color w:val="000000"/>
          <w:sz w:val="22"/>
          <w:szCs w:val="22"/>
        </w:rPr>
        <w:t>. Non-Endorsement.</w:t>
      </w:r>
      <w:r w:rsidRPr="00FF2C62">
        <w:rPr>
          <w:rFonts w:ascii="Arial" w:hAnsi="Arial" w:cs="Arial"/>
          <w:color w:val="000000"/>
          <w:sz w:val="22"/>
          <w:szCs w:val="22"/>
        </w:rPr>
        <w:t xml:space="preserve"> Recipient and Recipient’s PI agree not to claim, infer, or imply </w:t>
      </w:r>
      <w:r w:rsidR="008734B9">
        <w:rPr>
          <w:rFonts w:ascii="Arial" w:hAnsi="Arial" w:cs="Arial"/>
          <w:color w:val="000000"/>
          <w:sz w:val="22"/>
          <w:szCs w:val="22"/>
        </w:rPr>
        <w:t>PHA</w:t>
      </w:r>
      <w:r w:rsidRPr="00FF2C62">
        <w:rPr>
          <w:rFonts w:ascii="Arial" w:hAnsi="Arial" w:cs="Arial"/>
          <w:color w:val="000000"/>
          <w:sz w:val="22"/>
          <w:szCs w:val="22"/>
        </w:rPr>
        <w:t xml:space="preserve"> endorsement of Research Project</w:t>
      </w:r>
      <w:r w:rsidR="008D4F57">
        <w:rPr>
          <w:rFonts w:ascii="Arial" w:hAnsi="Arial" w:cs="Arial"/>
          <w:color w:val="000000"/>
          <w:sz w:val="22"/>
          <w:szCs w:val="22"/>
        </w:rPr>
        <w:t>s</w:t>
      </w:r>
      <w:r w:rsidRPr="00FF2C62">
        <w:rPr>
          <w:rFonts w:ascii="Arial" w:hAnsi="Arial" w:cs="Arial"/>
          <w:color w:val="000000"/>
          <w:sz w:val="22"/>
          <w:szCs w:val="22"/>
        </w:rPr>
        <w:t xml:space="preserve">, the entity, or personnel conducting </w:t>
      </w:r>
      <w:r w:rsidR="008D4F57">
        <w:rPr>
          <w:rFonts w:ascii="Arial" w:hAnsi="Arial" w:cs="Arial"/>
          <w:color w:val="000000"/>
          <w:sz w:val="22"/>
          <w:szCs w:val="22"/>
        </w:rPr>
        <w:t>a</w:t>
      </w:r>
      <w:r w:rsidR="008D4F57" w:rsidRPr="00FF2C62">
        <w:rPr>
          <w:rFonts w:ascii="Arial" w:hAnsi="Arial" w:cs="Arial"/>
          <w:color w:val="000000"/>
          <w:sz w:val="22"/>
          <w:szCs w:val="22"/>
        </w:rPr>
        <w:t xml:space="preserve"> </w:t>
      </w:r>
      <w:r w:rsidRPr="00FF2C62">
        <w:rPr>
          <w:rFonts w:ascii="Arial" w:hAnsi="Arial" w:cs="Arial"/>
          <w:color w:val="000000"/>
          <w:sz w:val="22"/>
          <w:szCs w:val="22"/>
        </w:rPr>
        <w:t xml:space="preserve">Research Project, or any resulting commercial product(s) </w:t>
      </w:r>
      <w:r w:rsidR="005D10B2">
        <w:rPr>
          <w:rFonts w:ascii="Arial" w:hAnsi="Arial" w:cs="Arial"/>
          <w:color w:val="000000"/>
          <w:sz w:val="22"/>
          <w:szCs w:val="22"/>
        </w:rPr>
        <w:t xml:space="preserve">except as described in section </w:t>
      </w:r>
      <w:r w:rsidR="00287936">
        <w:rPr>
          <w:rFonts w:ascii="Arial" w:hAnsi="Arial" w:cs="Arial"/>
          <w:color w:val="000000"/>
          <w:sz w:val="22"/>
          <w:szCs w:val="22"/>
        </w:rPr>
        <w:t>6</w:t>
      </w:r>
      <w:r w:rsidRPr="00FF2C62">
        <w:rPr>
          <w:rFonts w:ascii="Arial" w:hAnsi="Arial" w:cs="Arial"/>
          <w:color w:val="000000"/>
          <w:sz w:val="22"/>
          <w:szCs w:val="22"/>
        </w:rPr>
        <w:t xml:space="preserve">. </w:t>
      </w:r>
    </w:p>
    <w:p w:rsidR="0068313E" w:rsidRPr="00FF2C62" w:rsidRDefault="0068313E" w:rsidP="00EB409A">
      <w:pPr>
        <w:pStyle w:val="Pa1"/>
        <w:rPr>
          <w:rFonts w:ascii="Arial" w:hAnsi="Arial" w:cs="Arial"/>
          <w:color w:val="000000"/>
          <w:sz w:val="22"/>
          <w:szCs w:val="22"/>
        </w:rPr>
      </w:pPr>
    </w:p>
    <w:p w:rsidR="0068313E" w:rsidRPr="00FF2C62" w:rsidRDefault="003771E3" w:rsidP="00EB409A">
      <w:pPr>
        <w:pStyle w:val="Pa1"/>
        <w:rPr>
          <w:rFonts w:ascii="Arial" w:hAnsi="Arial" w:cs="Arial"/>
          <w:color w:val="000000"/>
          <w:sz w:val="22"/>
          <w:szCs w:val="22"/>
        </w:rPr>
      </w:pPr>
      <w:r w:rsidRPr="009C6DBE">
        <w:rPr>
          <w:rFonts w:ascii="Arial" w:hAnsi="Arial" w:cs="Arial"/>
          <w:b/>
          <w:color w:val="000000"/>
          <w:sz w:val="22"/>
          <w:szCs w:val="22"/>
        </w:rPr>
        <w:t xml:space="preserve">14.  </w:t>
      </w:r>
      <w:r w:rsidR="00623EB4">
        <w:rPr>
          <w:rFonts w:ascii="Arial" w:hAnsi="Arial" w:cs="Arial"/>
          <w:b/>
          <w:color w:val="000000"/>
          <w:sz w:val="22"/>
          <w:szCs w:val="22"/>
        </w:rPr>
        <w:t>A</w:t>
      </w:r>
      <w:r w:rsidR="0068313E" w:rsidRPr="00FF2C62">
        <w:rPr>
          <w:rFonts w:ascii="Arial" w:hAnsi="Arial" w:cs="Arial"/>
          <w:b/>
          <w:color w:val="000000"/>
          <w:sz w:val="22"/>
          <w:szCs w:val="22"/>
        </w:rPr>
        <w:t>ccuracy of Data.</w:t>
      </w:r>
      <w:r w:rsidR="0068313E" w:rsidRPr="00FF2C62">
        <w:rPr>
          <w:rFonts w:ascii="Arial" w:hAnsi="Arial" w:cs="Arial"/>
          <w:color w:val="000000"/>
          <w:sz w:val="22"/>
          <w:szCs w:val="22"/>
        </w:rPr>
        <w:t xml:space="preserve"> Recipient agrees that the </w:t>
      </w:r>
      <w:r w:rsidR="008734B9">
        <w:rPr>
          <w:rFonts w:ascii="Arial" w:hAnsi="Arial" w:cs="Arial"/>
          <w:color w:val="000000"/>
          <w:sz w:val="22"/>
          <w:szCs w:val="22"/>
        </w:rPr>
        <w:t>PHA</w:t>
      </w:r>
      <w:r w:rsidR="0068313E" w:rsidRPr="00FF2C62">
        <w:rPr>
          <w:rFonts w:ascii="Arial" w:hAnsi="Arial" w:cs="Arial"/>
          <w:color w:val="000000"/>
          <w:sz w:val="22"/>
          <w:szCs w:val="22"/>
        </w:rPr>
        <w:t xml:space="preserve"> and </w:t>
      </w:r>
      <w:r w:rsidR="000B16D5">
        <w:rPr>
          <w:rFonts w:ascii="Arial" w:hAnsi="Arial" w:cs="Arial"/>
          <w:color w:val="000000"/>
          <w:sz w:val="22"/>
          <w:szCs w:val="22"/>
        </w:rPr>
        <w:t>PHAR</w:t>
      </w:r>
      <w:r w:rsidR="0068313E" w:rsidRPr="00FF2C62">
        <w:rPr>
          <w:rFonts w:ascii="Arial" w:hAnsi="Arial" w:cs="Arial"/>
          <w:color w:val="000000"/>
          <w:sz w:val="22"/>
          <w:szCs w:val="22"/>
        </w:rPr>
        <w:t xml:space="preserve"> are not responsible for the accuracy of Data provided.</w:t>
      </w:r>
    </w:p>
    <w:p w:rsidR="0068313E" w:rsidRPr="00FF2C62" w:rsidRDefault="0068313E" w:rsidP="00EB409A">
      <w:pPr>
        <w:pStyle w:val="Pa1"/>
        <w:rPr>
          <w:rFonts w:ascii="Arial" w:hAnsi="Arial" w:cs="Arial"/>
          <w:color w:val="000000"/>
          <w:sz w:val="22"/>
          <w:szCs w:val="22"/>
        </w:rPr>
      </w:pPr>
    </w:p>
    <w:p w:rsidR="0068313E" w:rsidRDefault="0068313E" w:rsidP="00EB409A">
      <w:pPr>
        <w:pStyle w:val="Pa1"/>
        <w:rPr>
          <w:rFonts w:ascii="Arial" w:hAnsi="Arial" w:cs="Arial"/>
          <w:color w:val="000000"/>
          <w:sz w:val="22"/>
          <w:szCs w:val="22"/>
        </w:rPr>
      </w:pPr>
      <w:r w:rsidRPr="00FF2C62">
        <w:rPr>
          <w:rFonts w:ascii="Arial" w:hAnsi="Arial" w:cs="Arial"/>
          <w:b/>
          <w:color w:val="000000"/>
          <w:sz w:val="22"/>
          <w:szCs w:val="22"/>
        </w:rPr>
        <w:t>1</w:t>
      </w:r>
      <w:r w:rsidR="00623EB4">
        <w:rPr>
          <w:rFonts w:ascii="Arial" w:hAnsi="Arial" w:cs="Arial"/>
          <w:b/>
          <w:color w:val="000000"/>
          <w:sz w:val="22"/>
          <w:szCs w:val="22"/>
        </w:rPr>
        <w:t>5</w:t>
      </w:r>
      <w:r w:rsidRPr="00FF2C62">
        <w:rPr>
          <w:rFonts w:ascii="Arial" w:hAnsi="Arial" w:cs="Arial"/>
          <w:b/>
          <w:color w:val="000000"/>
          <w:sz w:val="22"/>
          <w:szCs w:val="22"/>
        </w:rPr>
        <w:t>. Recipient's Compliance with Recipient IRB’s Requirements.</w:t>
      </w:r>
      <w:r w:rsidRPr="00FF2C62">
        <w:rPr>
          <w:rFonts w:ascii="Arial" w:hAnsi="Arial" w:cs="Arial"/>
          <w:color w:val="000000"/>
          <w:sz w:val="22"/>
          <w:szCs w:val="22"/>
        </w:rPr>
        <w:t xml:space="preserve"> Recipient certifies that the conditions for use of the Data in conjunction with the Research Project have been reviewed by the Recipient's Institutional Review Board (IRB) </w:t>
      </w:r>
      <w:r w:rsidR="00972EC0" w:rsidRPr="00390437">
        <w:rPr>
          <w:rFonts w:ascii="Arial" w:hAnsi="Arial" w:cs="Arial"/>
          <w:color w:val="000000"/>
          <w:sz w:val="22"/>
          <w:szCs w:val="22"/>
        </w:rPr>
        <w:t xml:space="preserve">or similar human subjects oversight body </w:t>
      </w:r>
      <w:r w:rsidRPr="00FF2C62">
        <w:rPr>
          <w:rFonts w:ascii="Arial" w:hAnsi="Arial" w:cs="Arial"/>
          <w:color w:val="000000"/>
          <w:sz w:val="22"/>
          <w:szCs w:val="22"/>
        </w:rPr>
        <w:t xml:space="preserve">in accordance with Department of Health and Human Services regulations at 45 CFR Part 46. Recipient agrees to comply fully with all such conditions and with the participants' informed consent documents, and any additional conditions that may be imposed by the </w:t>
      </w:r>
      <w:r w:rsidR="000B16D5">
        <w:rPr>
          <w:rFonts w:ascii="Arial" w:hAnsi="Arial" w:cs="Arial"/>
          <w:color w:val="000000"/>
          <w:sz w:val="22"/>
          <w:szCs w:val="22"/>
        </w:rPr>
        <w:t>PHAR</w:t>
      </w:r>
      <w:r w:rsidRPr="00FF2C62">
        <w:rPr>
          <w:rFonts w:ascii="Arial" w:hAnsi="Arial" w:cs="Arial"/>
          <w:color w:val="000000"/>
          <w:sz w:val="22"/>
          <w:szCs w:val="22"/>
        </w:rPr>
        <w:t xml:space="preserve"> IRB(s). Recipient agrees to report promptly to </w:t>
      </w:r>
      <w:r w:rsidR="000B16D5">
        <w:rPr>
          <w:rFonts w:ascii="Arial" w:hAnsi="Arial" w:cs="Arial"/>
          <w:color w:val="000000"/>
          <w:sz w:val="22"/>
          <w:szCs w:val="22"/>
        </w:rPr>
        <w:t>PHAR</w:t>
      </w:r>
      <w:r w:rsidRPr="00FF2C62">
        <w:rPr>
          <w:rFonts w:ascii="Arial" w:hAnsi="Arial" w:cs="Arial"/>
          <w:color w:val="000000"/>
          <w:sz w:val="22"/>
          <w:szCs w:val="22"/>
        </w:rPr>
        <w:t xml:space="preserve"> and </w:t>
      </w:r>
      <w:r w:rsidR="009E16D3">
        <w:rPr>
          <w:rFonts w:ascii="Arial" w:hAnsi="Arial" w:cs="Arial"/>
          <w:color w:val="000000"/>
          <w:sz w:val="22"/>
          <w:szCs w:val="22"/>
        </w:rPr>
        <w:t xml:space="preserve">the </w:t>
      </w:r>
      <w:r w:rsidR="000B16D5">
        <w:rPr>
          <w:rFonts w:ascii="Arial" w:hAnsi="Arial" w:cs="Arial"/>
          <w:color w:val="000000"/>
          <w:sz w:val="22"/>
          <w:szCs w:val="22"/>
        </w:rPr>
        <w:t>Pulmonary Hypertension Association</w:t>
      </w:r>
      <w:r w:rsidRPr="00FF2C62">
        <w:rPr>
          <w:rFonts w:ascii="Arial" w:hAnsi="Arial" w:cs="Arial"/>
          <w:color w:val="000000"/>
          <w:sz w:val="22"/>
          <w:szCs w:val="22"/>
        </w:rPr>
        <w:t xml:space="preserve"> any </w:t>
      </w:r>
      <w:r w:rsidRPr="00FF2C62">
        <w:rPr>
          <w:rFonts w:ascii="Arial" w:hAnsi="Arial" w:cs="Arial"/>
          <w:color w:val="000000"/>
          <w:sz w:val="22"/>
          <w:szCs w:val="22"/>
        </w:rPr>
        <w:lastRenderedPageBreak/>
        <w:t>unanticipated problems or proposed changes in the Research Project.  Recipient also agrees to report to Recipient’s IRB any unanticipated problems or changes in the Research Project that involve additional risks to participants or others. Recipient remains subject to applicable state and local laws and regulations and institutional policies that provide additional protections for human subjects.</w:t>
      </w:r>
    </w:p>
    <w:p w:rsidR="00403FB9" w:rsidRDefault="00403FB9" w:rsidP="009A1B3C"/>
    <w:p w:rsidR="00403FB9" w:rsidRPr="00D648B1" w:rsidRDefault="00403FB9" w:rsidP="009A1B3C">
      <w:pPr>
        <w:ind w:left="720"/>
        <w:rPr>
          <w:rFonts w:ascii="Arial" w:hAnsi="Arial" w:cs="Arial"/>
          <w:sz w:val="22"/>
        </w:rPr>
      </w:pPr>
      <w:r w:rsidRPr="009A1B3C">
        <w:rPr>
          <w:rFonts w:ascii="Arial" w:hAnsi="Arial" w:cs="Arial"/>
          <w:b/>
          <w:sz w:val="22"/>
        </w:rPr>
        <w:t>1</w:t>
      </w:r>
      <w:r w:rsidR="00623EB4">
        <w:rPr>
          <w:rFonts w:ascii="Arial" w:hAnsi="Arial" w:cs="Arial"/>
          <w:b/>
          <w:sz w:val="22"/>
        </w:rPr>
        <w:t>5</w:t>
      </w:r>
      <w:r w:rsidRPr="009A1B3C">
        <w:rPr>
          <w:rFonts w:ascii="Arial" w:hAnsi="Arial" w:cs="Arial"/>
          <w:b/>
          <w:sz w:val="22"/>
        </w:rPr>
        <w:t>.1</w:t>
      </w:r>
      <w:r>
        <w:rPr>
          <w:rFonts w:ascii="Arial" w:hAnsi="Arial" w:cs="Arial"/>
          <w:b/>
          <w:sz w:val="22"/>
        </w:rPr>
        <w:t>. (Optional) Waiver of IRB Review.</w:t>
      </w:r>
      <w:r>
        <w:rPr>
          <w:rFonts w:ascii="Arial" w:hAnsi="Arial" w:cs="Arial"/>
          <w:sz w:val="22"/>
        </w:rPr>
        <w:t xml:space="preserve"> The Recipient retains the option to seek acknowledgment from the Recipient’s IRB that the de-identified PHAR Data constitutes minimal risk, non-human data and is</w:t>
      </w:r>
      <w:r w:rsidR="002A60C6">
        <w:rPr>
          <w:rFonts w:ascii="Arial" w:hAnsi="Arial" w:cs="Arial"/>
          <w:sz w:val="22"/>
        </w:rPr>
        <w:t xml:space="preserve"> therefore</w:t>
      </w:r>
      <w:r>
        <w:rPr>
          <w:rFonts w:ascii="Arial" w:hAnsi="Arial" w:cs="Arial"/>
          <w:sz w:val="22"/>
        </w:rPr>
        <w:t xml:space="preserve"> exempt from human </w:t>
      </w:r>
      <w:proofErr w:type="gramStart"/>
      <w:r>
        <w:rPr>
          <w:rFonts w:ascii="Arial" w:hAnsi="Arial" w:cs="Arial"/>
          <w:sz w:val="22"/>
        </w:rPr>
        <w:t>subjects</w:t>
      </w:r>
      <w:proofErr w:type="gramEnd"/>
      <w:r>
        <w:rPr>
          <w:rFonts w:ascii="Arial" w:hAnsi="Arial" w:cs="Arial"/>
          <w:sz w:val="22"/>
        </w:rPr>
        <w:t xml:space="preserve"> regulations</w:t>
      </w:r>
      <w:r w:rsidR="002A60C6">
        <w:rPr>
          <w:rFonts w:ascii="Arial" w:hAnsi="Arial" w:cs="Arial"/>
          <w:sz w:val="22"/>
        </w:rPr>
        <w:t xml:space="preserve"> and does not require</w:t>
      </w:r>
      <w:r w:rsidR="00CA6101">
        <w:rPr>
          <w:rFonts w:ascii="Arial" w:hAnsi="Arial" w:cs="Arial"/>
          <w:sz w:val="22"/>
        </w:rPr>
        <w:t xml:space="preserve"> IRB review or approval</w:t>
      </w:r>
      <w:r>
        <w:rPr>
          <w:rFonts w:ascii="Arial" w:hAnsi="Arial" w:cs="Arial"/>
          <w:sz w:val="22"/>
        </w:rPr>
        <w:t xml:space="preserve">. </w:t>
      </w:r>
    </w:p>
    <w:p w:rsidR="0068313E" w:rsidRPr="00FF2C62" w:rsidRDefault="0068313E" w:rsidP="00244B61">
      <w:pPr>
        <w:rPr>
          <w:rFonts w:ascii="Arial" w:hAnsi="Arial" w:cs="Arial"/>
          <w:sz w:val="22"/>
          <w:szCs w:val="22"/>
        </w:rPr>
      </w:pPr>
    </w:p>
    <w:p w:rsidR="0068313E" w:rsidRPr="00FF2C62" w:rsidRDefault="005D10B2" w:rsidP="00EB409A">
      <w:pPr>
        <w:pStyle w:val="Pa1"/>
        <w:rPr>
          <w:rFonts w:ascii="Arial" w:hAnsi="Arial" w:cs="Arial"/>
          <w:color w:val="000000"/>
          <w:sz w:val="22"/>
          <w:szCs w:val="22"/>
        </w:rPr>
      </w:pPr>
      <w:r>
        <w:rPr>
          <w:rFonts w:ascii="Arial" w:hAnsi="Arial" w:cs="Arial"/>
          <w:b/>
          <w:color w:val="000000"/>
          <w:sz w:val="22"/>
          <w:szCs w:val="22"/>
        </w:rPr>
        <w:t>1</w:t>
      </w:r>
      <w:r w:rsidR="00623EB4">
        <w:rPr>
          <w:rFonts w:ascii="Arial" w:hAnsi="Arial" w:cs="Arial"/>
          <w:b/>
          <w:color w:val="000000"/>
          <w:sz w:val="22"/>
          <w:szCs w:val="22"/>
        </w:rPr>
        <w:t>6</w:t>
      </w:r>
      <w:r w:rsidR="0068313E" w:rsidRPr="00FF2C62">
        <w:rPr>
          <w:rFonts w:ascii="Arial" w:hAnsi="Arial" w:cs="Arial"/>
          <w:b/>
          <w:color w:val="000000"/>
          <w:sz w:val="22"/>
          <w:szCs w:val="22"/>
        </w:rPr>
        <w:t>. Amendments.</w:t>
      </w:r>
      <w:r w:rsidR="0068313E" w:rsidRPr="00FF2C62">
        <w:rPr>
          <w:rFonts w:ascii="Arial" w:hAnsi="Arial" w:cs="Arial"/>
          <w:color w:val="000000"/>
          <w:sz w:val="22"/>
          <w:szCs w:val="22"/>
        </w:rPr>
        <w:t xml:space="preserve"> Amendments to this DMDA must be made in writing and signed by authorized representatives of all parties.</w:t>
      </w:r>
    </w:p>
    <w:p w:rsidR="0068313E" w:rsidRPr="00FF2C62" w:rsidRDefault="0068313E" w:rsidP="00EB409A">
      <w:pPr>
        <w:pStyle w:val="Pa1"/>
        <w:rPr>
          <w:rFonts w:ascii="Arial" w:hAnsi="Arial" w:cs="Arial"/>
          <w:color w:val="000000"/>
          <w:sz w:val="22"/>
          <w:szCs w:val="22"/>
        </w:rPr>
      </w:pPr>
    </w:p>
    <w:p w:rsidR="0068313E" w:rsidRPr="00FF2C62" w:rsidRDefault="005D10B2" w:rsidP="00EB409A">
      <w:pPr>
        <w:pStyle w:val="Pa1"/>
        <w:rPr>
          <w:rFonts w:ascii="Arial" w:hAnsi="Arial" w:cs="Arial"/>
          <w:color w:val="000000"/>
          <w:sz w:val="22"/>
          <w:szCs w:val="22"/>
        </w:rPr>
      </w:pPr>
      <w:r>
        <w:rPr>
          <w:rFonts w:ascii="Arial" w:hAnsi="Arial" w:cs="Arial"/>
          <w:b/>
          <w:color w:val="000000"/>
          <w:sz w:val="22"/>
          <w:szCs w:val="22"/>
        </w:rPr>
        <w:t>1</w:t>
      </w:r>
      <w:r w:rsidR="00623EB4">
        <w:rPr>
          <w:rFonts w:ascii="Arial" w:hAnsi="Arial" w:cs="Arial"/>
          <w:b/>
          <w:color w:val="000000"/>
          <w:sz w:val="22"/>
          <w:szCs w:val="22"/>
        </w:rPr>
        <w:t>7</w:t>
      </w:r>
      <w:r w:rsidR="0068313E" w:rsidRPr="00FF2C62">
        <w:rPr>
          <w:rFonts w:ascii="Arial" w:hAnsi="Arial" w:cs="Arial"/>
          <w:b/>
          <w:color w:val="000000"/>
          <w:sz w:val="22"/>
          <w:szCs w:val="22"/>
        </w:rPr>
        <w:t>. Termination.</w:t>
      </w:r>
      <w:r w:rsidR="0068313E" w:rsidRPr="00FF2C62">
        <w:rPr>
          <w:rFonts w:ascii="Arial" w:hAnsi="Arial" w:cs="Arial"/>
          <w:color w:val="000000"/>
          <w:sz w:val="22"/>
          <w:szCs w:val="22"/>
        </w:rPr>
        <w:t xml:space="preserve"> This DMDA shall terminate at the earliest of: the completion of </w:t>
      </w:r>
      <w:r w:rsidR="008D4F57">
        <w:rPr>
          <w:rFonts w:ascii="Arial" w:hAnsi="Arial" w:cs="Arial"/>
          <w:color w:val="000000"/>
          <w:sz w:val="22"/>
          <w:szCs w:val="22"/>
        </w:rPr>
        <w:t>all approved</w:t>
      </w:r>
      <w:r w:rsidR="008D4F57" w:rsidRPr="00FF2C62">
        <w:rPr>
          <w:rFonts w:ascii="Arial" w:hAnsi="Arial" w:cs="Arial"/>
          <w:color w:val="000000"/>
          <w:sz w:val="22"/>
          <w:szCs w:val="22"/>
        </w:rPr>
        <w:t xml:space="preserve"> </w:t>
      </w:r>
      <w:r w:rsidR="0068313E" w:rsidRPr="00FF2C62">
        <w:rPr>
          <w:rFonts w:ascii="Arial" w:hAnsi="Arial" w:cs="Arial"/>
          <w:color w:val="000000"/>
          <w:sz w:val="22"/>
          <w:szCs w:val="22"/>
        </w:rPr>
        <w:t>Research Project</w:t>
      </w:r>
      <w:r w:rsidR="008D4F57">
        <w:rPr>
          <w:rFonts w:ascii="Arial" w:hAnsi="Arial" w:cs="Arial"/>
          <w:color w:val="000000"/>
          <w:sz w:val="22"/>
          <w:szCs w:val="22"/>
        </w:rPr>
        <w:t>s</w:t>
      </w:r>
      <w:r w:rsidR="0068313E" w:rsidRPr="00FF2C62">
        <w:rPr>
          <w:rFonts w:ascii="Arial" w:hAnsi="Arial" w:cs="Arial"/>
          <w:color w:val="000000"/>
          <w:sz w:val="22"/>
          <w:szCs w:val="22"/>
        </w:rPr>
        <w:t xml:space="preserve">; five (5) years after the effective date of this DMDA; abandonment of </w:t>
      </w:r>
      <w:r w:rsidR="008D4F57">
        <w:rPr>
          <w:rFonts w:ascii="Arial" w:hAnsi="Arial" w:cs="Arial"/>
          <w:color w:val="000000"/>
          <w:sz w:val="22"/>
          <w:szCs w:val="22"/>
        </w:rPr>
        <w:t xml:space="preserve">all </w:t>
      </w:r>
      <w:r w:rsidR="0068313E" w:rsidRPr="00FF2C62">
        <w:rPr>
          <w:rFonts w:ascii="Arial" w:hAnsi="Arial" w:cs="Arial"/>
          <w:color w:val="000000"/>
          <w:sz w:val="22"/>
          <w:szCs w:val="22"/>
        </w:rPr>
        <w:t>Research Project</w:t>
      </w:r>
      <w:r w:rsidR="008D4F57">
        <w:rPr>
          <w:rFonts w:ascii="Arial" w:hAnsi="Arial" w:cs="Arial"/>
          <w:color w:val="000000"/>
          <w:sz w:val="22"/>
          <w:szCs w:val="22"/>
        </w:rPr>
        <w:t>s</w:t>
      </w:r>
      <w:r w:rsidR="0068313E" w:rsidRPr="00FF2C62">
        <w:rPr>
          <w:rFonts w:ascii="Arial" w:hAnsi="Arial" w:cs="Arial"/>
          <w:color w:val="000000"/>
          <w:sz w:val="22"/>
          <w:szCs w:val="22"/>
        </w:rPr>
        <w:t xml:space="preserve">; </w:t>
      </w:r>
      <w:r w:rsidR="00672E33">
        <w:rPr>
          <w:rFonts w:ascii="Arial" w:hAnsi="Arial" w:cs="Arial"/>
          <w:color w:val="000000"/>
          <w:sz w:val="22"/>
          <w:szCs w:val="22"/>
        </w:rPr>
        <w:t xml:space="preserve">or </w:t>
      </w:r>
      <w:r w:rsidR="0068313E" w:rsidRPr="00FF2C62">
        <w:rPr>
          <w:rFonts w:ascii="Arial" w:hAnsi="Arial" w:cs="Arial"/>
          <w:color w:val="000000"/>
          <w:sz w:val="22"/>
          <w:szCs w:val="22"/>
        </w:rPr>
        <w:t xml:space="preserve">violation by Recipient of any provisions of this DMDA not remedied within 30 days after the date of written notice by </w:t>
      </w:r>
      <w:r w:rsidR="009E16D3">
        <w:rPr>
          <w:rFonts w:ascii="Arial" w:hAnsi="Arial" w:cs="Arial"/>
          <w:color w:val="000000"/>
          <w:sz w:val="22"/>
          <w:szCs w:val="22"/>
        </w:rPr>
        <w:t xml:space="preserve">the </w:t>
      </w:r>
      <w:r w:rsidR="000B16D5">
        <w:rPr>
          <w:rFonts w:ascii="Arial" w:hAnsi="Arial" w:cs="Arial"/>
          <w:color w:val="000000"/>
          <w:sz w:val="22"/>
          <w:szCs w:val="22"/>
        </w:rPr>
        <w:t>Pulmonary Hypertension Association</w:t>
      </w:r>
      <w:r w:rsidR="0068313E" w:rsidRPr="00FF2C62">
        <w:rPr>
          <w:rFonts w:ascii="Arial" w:hAnsi="Arial" w:cs="Arial"/>
          <w:color w:val="000000"/>
          <w:sz w:val="22"/>
          <w:szCs w:val="22"/>
        </w:rPr>
        <w:t xml:space="preserve"> and </w:t>
      </w:r>
      <w:r w:rsidR="000B16D5">
        <w:rPr>
          <w:rFonts w:ascii="Arial" w:hAnsi="Arial" w:cs="Arial"/>
          <w:color w:val="000000"/>
          <w:sz w:val="22"/>
          <w:szCs w:val="22"/>
        </w:rPr>
        <w:t>PHAR</w:t>
      </w:r>
      <w:r w:rsidR="0068313E" w:rsidRPr="00FF2C62">
        <w:rPr>
          <w:rFonts w:ascii="Arial" w:hAnsi="Arial" w:cs="Arial"/>
          <w:color w:val="000000"/>
          <w:sz w:val="22"/>
          <w:szCs w:val="22"/>
        </w:rPr>
        <w:t xml:space="preserve"> of such violation. </w:t>
      </w:r>
      <w:r w:rsidR="00D15CF9" w:rsidRPr="00D15CF9">
        <w:rPr>
          <w:rFonts w:ascii="Arial" w:hAnsi="Arial" w:cs="Arial"/>
          <w:color w:val="000000"/>
          <w:sz w:val="22"/>
          <w:szCs w:val="22"/>
        </w:rPr>
        <w:t>In addition, this Agreement will be terminable without cause by either party upon 90 days’ written notice to the other party</w:t>
      </w:r>
      <w:r w:rsidR="00D15CF9">
        <w:rPr>
          <w:rFonts w:ascii="Arial" w:hAnsi="Arial" w:cs="Arial"/>
          <w:color w:val="000000"/>
          <w:sz w:val="22"/>
          <w:szCs w:val="22"/>
        </w:rPr>
        <w:t xml:space="preserve">. </w:t>
      </w:r>
      <w:r w:rsidR="0068313E" w:rsidRPr="00FF2C62">
        <w:rPr>
          <w:rFonts w:ascii="Arial" w:hAnsi="Arial" w:cs="Arial"/>
          <w:color w:val="000000"/>
          <w:sz w:val="22"/>
          <w:szCs w:val="22"/>
        </w:rPr>
        <w:t xml:space="preserve">Upon termination of this DMDA: </w:t>
      </w:r>
    </w:p>
    <w:p w:rsidR="0068313E" w:rsidRPr="00FF2C62" w:rsidRDefault="0068313E" w:rsidP="00EB409A">
      <w:pPr>
        <w:pStyle w:val="Pa1"/>
        <w:rPr>
          <w:rFonts w:ascii="Arial" w:hAnsi="Arial" w:cs="Arial"/>
          <w:color w:val="000000"/>
          <w:sz w:val="22"/>
          <w:szCs w:val="22"/>
        </w:rPr>
      </w:pPr>
    </w:p>
    <w:p w:rsidR="0068313E" w:rsidRDefault="0068313E" w:rsidP="000B1D06">
      <w:pPr>
        <w:pStyle w:val="Pa1"/>
        <w:numPr>
          <w:ilvl w:val="0"/>
          <w:numId w:val="2"/>
        </w:numPr>
        <w:rPr>
          <w:rFonts w:ascii="Arial" w:hAnsi="Arial" w:cs="Arial"/>
          <w:color w:val="000000"/>
          <w:sz w:val="22"/>
          <w:szCs w:val="22"/>
        </w:rPr>
      </w:pPr>
      <w:r w:rsidRPr="00FF2C62">
        <w:rPr>
          <w:rFonts w:ascii="Arial" w:hAnsi="Arial" w:cs="Arial"/>
          <w:color w:val="000000"/>
          <w:sz w:val="22"/>
          <w:szCs w:val="22"/>
        </w:rPr>
        <w:t xml:space="preserve">Recipient agrees to consult with </w:t>
      </w:r>
      <w:r w:rsidR="000B16D5">
        <w:rPr>
          <w:rFonts w:ascii="Arial" w:hAnsi="Arial" w:cs="Arial"/>
          <w:color w:val="000000"/>
          <w:sz w:val="22"/>
          <w:szCs w:val="22"/>
        </w:rPr>
        <w:t>PHAR</w:t>
      </w:r>
      <w:r w:rsidRPr="00FF2C62">
        <w:rPr>
          <w:rFonts w:ascii="Arial" w:hAnsi="Arial" w:cs="Arial"/>
          <w:color w:val="000000"/>
          <w:sz w:val="22"/>
          <w:szCs w:val="22"/>
        </w:rPr>
        <w:t xml:space="preserve"> and the </w:t>
      </w:r>
      <w:r w:rsidR="000B16D5">
        <w:rPr>
          <w:rFonts w:ascii="Arial" w:hAnsi="Arial" w:cs="Arial"/>
          <w:color w:val="000000"/>
          <w:sz w:val="22"/>
          <w:szCs w:val="22"/>
        </w:rPr>
        <w:t>Pulmonary Hypertension Association</w:t>
      </w:r>
      <w:r w:rsidRPr="00FF2C62">
        <w:rPr>
          <w:rFonts w:ascii="Arial" w:hAnsi="Arial" w:cs="Arial"/>
          <w:color w:val="000000"/>
          <w:sz w:val="22"/>
          <w:szCs w:val="22"/>
        </w:rPr>
        <w:t xml:space="preserve"> regarding the disposition of all remaining Data.</w:t>
      </w:r>
    </w:p>
    <w:p w:rsidR="005D10B2" w:rsidRDefault="005D10B2" w:rsidP="005D10B2"/>
    <w:p w:rsidR="0076594C" w:rsidRDefault="00672E33" w:rsidP="00EB409A">
      <w:pPr>
        <w:pStyle w:val="Pa1"/>
        <w:rPr>
          <w:rFonts w:ascii="Arial" w:hAnsi="Arial" w:cs="Arial"/>
          <w:color w:val="000000"/>
          <w:sz w:val="22"/>
          <w:szCs w:val="22"/>
        </w:rPr>
      </w:pPr>
      <w:r>
        <w:rPr>
          <w:rFonts w:ascii="Arial" w:hAnsi="Arial" w:cs="Arial"/>
          <w:b/>
          <w:color w:val="000000"/>
          <w:sz w:val="22"/>
          <w:szCs w:val="22"/>
        </w:rPr>
        <w:t>1</w:t>
      </w:r>
      <w:r w:rsidR="00623EB4">
        <w:rPr>
          <w:rFonts w:ascii="Arial" w:hAnsi="Arial" w:cs="Arial"/>
          <w:b/>
          <w:color w:val="000000"/>
          <w:sz w:val="22"/>
          <w:szCs w:val="22"/>
        </w:rPr>
        <w:t>8</w:t>
      </w:r>
      <w:r w:rsidRPr="00FF2C62">
        <w:rPr>
          <w:rFonts w:ascii="Arial" w:hAnsi="Arial" w:cs="Arial"/>
          <w:b/>
          <w:color w:val="000000"/>
          <w:sz w:val="22"/>
          <w:szCs w:val="22"/>
        </w:rPr>
        <w:t xml:space="preserve">. </w:t>
      </w:r>
      <w:r>
        <w:rPr>
          <w:rFonts w:ascii="Arial" w:hAnsi="Arial" w:cs="Arial"/>
          <w:b/>
          <w:color w:val="000000"/>
          <w:sz w:val="22"/>
          <w:szCs w:val="22"/>
        </w:rPr>
        <w:t>Data Use Cessation</w:t>
      </w:r>
      <w:r w:rsidRPr="00FF2C62">
        <w:rPr>
          <w:rFonts w:ascii="Arial" w:hAnsi="Arial" w:cs="Arial"/>
          <w:b/>
          <w:color w:val="000000"/>
          <w:sz w:val="22"/>
          <w:szCs w:val="22"/>
        </w:rPr>
        <w:t>.</w:t>
      </w:r>
      <w:r w:rsidRPr="00FF2C62">
        <w:rPr>
          <w:rFonts w:ascii="Arial" w:hAnsi="Arial" w:cs="Arial"/>
          <w:color w:val="000000"/>
          <w:sz w:val="22"/>
          <w:szCs w:val="22"/>
        </w:rPr>
        <w:t xml:space="preserve"> </w:t>
      </w:r>
      <w:r>
        <w:rPr>
          <w:rFonts w:ascii="Arial" w:hAnsi="Arial" w:cs="Arial"/>
          <w:color w:val="000000"/>
          <w:sz w:val="22"/>
          <w:szCs w:val="22"/>
        </w:rPr>
        <w:t xml:space="preserve">In the event a Provider cancels its </w:t>
      </w:r>
      <w:r w:rsidR="00016388">
        <w:rPr>
          <w:rFonts w:ascii="Arial" w:hAnsi="Arial" w:cs="Arial"/>
          <w:color w:val="000000"/>
          <w:sz w:val="22"/>
          <w:szCs w:val="22"/>
        </w:rPr>
        <w:t xml:space="preserve">data use </w:t>
      </w:r>
      <w:r>
        <w:rPr>
          <w:rFonts w:ascii="Arial" w:hAnsi="Arial" w:cs="Arial"/>
          <w:color w:val="000000"/>
          <w:sz w:val="22"/>
          <w:szCs w:val="22"/>
        </w:rPr>
        <w:t xml:space="preserve">agreement with the </w:t>
      </w:r>
      <w:r w:rsidR="00016388">
        <w:rPr>
          <w:rFonts w:ascii="Arial" w:hAnsi="Arial" w:cs="Arial"/>
          <w:color w:val="000000"/>
          <w:sz w:val="22"/>
          <w:szCs w:val="22"/>
        </w:rPr>
        <w:t>PHAR DCC</w:t>
      </w:r>
      <w:r>
        <w:rPr>
          <w:rFonts w:ascii="Arial" w:hAnsi="Arial" w:cs="Arial"/>
          <w:color w:val="000000"/>
          <w:sz w:val="22"/>
          <w:szCs w:val="22"/>
        </w:rPr>
        <w:t xml:space="preserve">, the PHAR DCC will notify the Recipient in writing and require that use of Data from that Provider be </w:t>
      </w:r>
      <w:proofErr w:type="gramStart"/>
      <w:r>
        <w:rPr>
          <w:rFonts w:ascii="Arial" w:hAnsi="Arial" w:cs="Arial"/>
          <w:color w:val="000000"/>
          <w:sz w:val="22"/>
          <w:szCs w:val="22"/>
        </w:rPr>
        <w:t>terminated</w:t>
      </w:r>
      <w:proofErr w:type="gramEnd"/>
      <w:r>
        <w:rPr>
          <w:rFonts w:ascii="Arial" w:hAnsi="Arial" w:cs="Arial"/>
          <w:color w:val="000000"/>
          <w:sz w:val="22"/>
          <w:szCs w:val="22"/>
        </w:rPr>
        <w:t xml:space="preserve"> and the Data </w:t>
      </w:r>
      <w:r w:rsidR="00F83ABD">
        <w:rPr>
          <w:rFonts w:ascii="Arial" w:hAnsi="Arial" w:cs="Arial"/>
          <w:color w:val="000000"/>
          <w:sz w:val="22"/>
          <w:szCs w:val="22"/>
        </w:rPr>
        <w:t xml:space="preserve">from that Provider be </w:t>
      </w:r>
      <w:r>
        <w:rPr>
          <w:rFonts w:ascii="Arial" w:hAnsi="Arial" w:cs="Arial"/>
          <w:color w:val="000000"/>
          <w:sz w:val="22"/>
          <w:szCs w:val="22"/>
        </w:rPr>
        <w:t xml:space="preserve">returned. The Recipient will have three months to comply with termination and return of the Data. </w:t>
      </w:r>
    </w:p>
    <w:p w:rsidR="0076594C" w:rsidRDefault="0076594C" w:rsidP="00EB409A">
      <w:pPr>
        <w:pStyle w:val="Pa1"/>
        <w:rPr>
          <w:rFonts w:ascii="Arial" w:hAnsi="Arial" w:cs="Arial"/>
          <w:color w:val="000000"/>
          <w:sz w:val="22"/>
          <w:szCs w:val="22"/>
        </w:rPr>
      </w:pPr>
    </w:p>
    <w:p w:rsidR="0068313E" w:rsidRPr="00FF2C62" w:rsidRDefault="00623EB4" w:rsidP="00EB409A">
      <w:pPr>
        <w:pStyle w:val="Pa1"/>
        <w:rPr>
          <w:rFonts w:ascii="Arial" w:hAnsi="Arial" w:cs="Arial"/>
          <w:color w:val="000000"/>
          <w:sz w:val="22"/>
          <w:szCs w:val="22"/>
        </w:rPr>
      </w:pPr>
      <w:r>
        <w:rPr>
          <w:rFonts w:ascii="Arial" w:hAnsi="Arial" w:cs="Arial"/>
          <w:b/>
          <w:color w:val="000000"/>
          <w:sz w:val="22"/>
          <w:szCs w:val="22"/>
        </w:rPr>
        <w:t>19</w:t>
      </w:r>
      <w:r w:rsidR="0068313E" w:rsidRPr="00FF2C62">
        <w:rPr>
          <w:rFonts w:ascii="Arial" w:hAnsi="Arial" w:cs="Arial"/>
          <w:b/>
          <w:color w:val="000000"/>
          <w:sz w:val="22"/>
          <w:szCs w:val="22"/>
        </w:rPr>
        <w:t>. Disqualification, Enforcement.</w:t>
      </w:r>
      <w:r w:rsidR="0068313E" w:rsidRPr="00FF2C62">
        <w:rPr>
          <w:rFonts w:ascii="Arial" w:hAnsi="Arial" w:cs="Arial"/>
          <w:color w:val="000000"/>
          <w:sz w:val="22"/>
          <w:szCs w:val="22"/>
        </w:rPr>
        <w:t xml:space="preserve"> Failure to comply with any of the terms of this DMDA may result in disqualification of Recipient from receiving additional Data. The </w:t>
      </w:r>
      <w:r w:rsidR="008734B9">
        <w:rPr>
          <w:rFonts w:ascii="Arial" w:hAnsi="Arial" w:cs="Arial"/>
          <w:color w:val="000000"/>
          <w:sz w:val="22"/>
          <w:szCs w:val="22"/>
        </w:rPr>
        <w:t>PHA</w:t>
      </w:r>
      <w:r w:rsidR="0068313E" w:rsidRPr="00FF2C62">
        <w:rPr>
          <w:rFonts w:ascii="Arial" w:hAnsi="Arial" w:cs="Arial"/>
          <w:color w:val="000000"/>
          <w:sz w:val="22"/>
          <w:szCs w:val="22"/>
        </w:rPr>
        <w:t xml:space="preserve"> and/or </w:t>
      </w:r>
      <w:r w:rsidR="000B16D5">
        <w:rPr>
          <w:rFonts w:ascii="Arial" w:hAnsi="Arial" w:cs="Arial"/>
          <w:color w:val="000000"/>
          <w:sz w:val="22"/>
          <w:szCs w:val="22"/>
        </w:rPr>
        <w:t>PHAR</w:t>
      </w:r>
      <w:r w:rsidR="0068313E" w:rsidRPr="00FF2C62">
        <w:rPr>
          <w:rFonts w:ascii="Arial" w:hAnsi="Arial" w:cs="Arial"/>
          <w:color w:val="000000"/>
          <w:sz w:val="22"/>
          <w:szCs w:val="22"/>
        </w:rPr>
        <w:t xml:space="preserve"> may have the right to institute and prosecute appropriate proceedings at law or in equity against the Recipient for violating or threatening to violate the confidentiality requirements of this DMDA, the limitations on the use of the Data provided, or both. Proceedings may be initiated against the violating party, or legal representatives, and assigns, for a restraining injunction, compensatory and punitive damages, mandamus, and/or any other proceeding at law or in equity, including obtaining the proceeds from any intellectual property or other rights that are derived in whole or in part from the breach of the confidentiality requirements or use limitations of this agreement. In addition, Recipient and Recipient’s PI acknowledge that a breach or threatened breach of the confidentiality requirements or use limitations of this DMDA may subject Recipient and Recipient’s PI to legal action on the part of </w:t>
      </w:r>
      <w:r w:rsidR="000B16D5">
        <w:rPr>
          <w:rFonts w:ascii="Arial" w:hAnsi="Arial" w:cs="Arial"/>
          <w:sz w:val="22"/>
          <w:szCs w:val="22"/>
        </w:rPr>
        <w:t>PHAR</w:t>
      </w:r>
      <w:r w:rsidR="0068313E" w:rsidRPr="00FF2C62" w:rsidDel="00D177FA">
        <w:rPr>
          <w:rFonts w:ascii="Arial" w:hAnsi="Arial" w:cs="Arial"/>
          <w:color w:val="000000"/>
          <w:sz w:val="22"/>
          <w:szCs w:val="22"/>
        </w:rPr>
        <w:t xml:space="preserve"> </w:t>
      </w:r>
      <w:r w:rsidR="0068313E" w:rsidRPr="00FF2C62">
        <w:rPr>
          <w:rFonts w:ascii="Arial" w:hAnsi="Arial" w:cs="Arial"/>
          <w:color w:val="000000"/>
          <w:sz w:val="22"/>
          <w:szCs w:val="22"/>
        </w:rPr>
        <w:t>participants, their families, or both.</w:t>
      </w:r>
    </w:p>
    <w:p w:rsidR="0068313E" w:rsidRPr="00FF2C62" w:rsidRDefault="0068313E" w:rsidP="00EB409A">
      <w:pPr>
        <w:pStyle w:val="Pa1"/>
        <w:rPr>
          <w:rFonts w:ascii="Arial" w:hAnsi="Arial" w:cs="Arial"/>
          <w:color w:val="000000"/>
          <w:sz w:val="22"/>
          <w:szCs w:val="22"/>
        </w:rPr>
      </w:pPr>
    </w:p>
    <w:p w:rsidR="0068313E" w:rsidRPr="00FF2C62" w:rsidRDefault="0068313E" w:rsidP="00EB409A">
      <w:pPr>
        <w:pStyle w:val="Pa1"/>
        <w:rPr>
          <w:rFonts w:ascii="Arial" w:hAnsi="Arial" w:cs="Arial"/>
          <w:color w:val="000000"/>
          <w:sz w:val="22"/>
          <w:szCs w:val="22"/>
        </w:rPr>
      </w:pPr>
      <w:r w:rsidRPr="00FF2C62">
        <w:rPr>
          <w:rFonts w:ascii="Arial" w:hAnsi="Arial" w:cs="Arial"/>
          <w:b/>
          <w:color w:val="000000"/>
          <w:sz w:val="22"/>
          <w:szCs w:val="22"/>
        </w:rPr>
        <w:t>2</w:t>
      </w:r>
      <w:r w:rsidR="00623EB4">
        <w:rPr>
          <w:rFonts w:ascii="Arial" w:hAnsi="Arial" w:cs="Arial"/>
          <w:b/>
          <w:color w:val="000000"/>
          <w:sz w:val="22"/>
          <w:szCs w:val="22"/>
        </w:rPr>
        <w:t>0</w:t>
      </w:r>
      <w:r w:rsidRPr="00FF2C62">
        <w:rPr>
          <w:rFonts w:ascii="Arial" w:hAnsi="Arial" w:cs="Arial"/>
          <w:b/>
          <w:color w:val="000000"/>
          <w:sz w:val="22"/>
          <w:szCs w:val="22"/>
        </w:rPr>
        <w:t>. Representations.</w:t>
      </w:r>
      <w:r w:rsidRPr="00FF2C62">
        <w:rPr>
          <w:rFonts w:ascii="Arial" w:hAnsi="Arial" w:cs="Arial"/>
          <w:color w:val="000000"/>
          <w:sz w:val="22"/>
          <w:szCs w:val="22"/>
        </w:rPr>
        <w:t xml:space="preserve"> Recipient and Recipient’s PI expressly certify that the contents of any statements made or reflected in this document are truthful and accurate.</w:t>
      </w:r>
    </w:p>
    <w:p w:rsidR="0068313E" w:rsidRPr="00FF2C62" w:rsidRDefault="0068313E" w:rsidP="000F533A">
      <w:pPr>
        <w:rPr>
          <w:rFonts w:ascii="Arial" w:hAnsi="Arial" w:cs="Arial"/>
          <w:sz w:val="22"/>
          <w:szCs w:val="22"/>
        </w:rPr>
      </w:pPr>
    </w:p>
    <w:p w:rsidR="0068313E" w:rsidRDefault="0068313E" w:rsidP="00B1139D">
      <w:pPr>
        <w:pStyle w:val="Pa1"/>
        <w:rPr>
          <w:rFonts w:ascii="Arial" w:hAnsi="Arial" w:cs="Arial"/>
          <w:color w:val="000000"/>
          <w:sz w:val="22"/>
          <w:szCs w:val="22"/>
        </w:rPr>
      </w:pPr>
      <w:r w:rsidRPr="00FF2C62">
        <w:rPr>
          <w:rFonts w:ascii="Arial" w:hAnsi="Arial" w:cs="Arial"/>
          <w:b/>
          <w:color w:val="000000"/>
          <w:sz w:val="22"/>
          <w:szCs w:val="22"/>
        </w:rPr>
        <w:t>2</w:t>
      </w:r>
      <w:r w:rsidR="00623EB4">
        <w:rPr>
          <w:rFonts w:ascii="Arial" w:hAnsi="Arial" w:cs="Arial"/>
          <w:b/>
          <w:color w:val="000000"/>
          <w:sz w:val="22"/>
          <w:szCs w:val="22"/>
        </w:rPr>
        <w:t>1</w:t>
      </w:r>
      <w:r w:rsidRPr="00FF2C62">
        <w:rPr>
          <w:rFonts w:ascii="Arial" w:hAnsi="Arial" w:cs="Arial"/>
          <w:b/>
          <w:color w:val="000000"/>
          <w:sz w:val="22"/>
          <w:szCs w:val="22"/>
        </w:rPr>
        <w:t>. Prior Distribution Agreements.</w:t>
      </w:r>
      <w:r w:rsidRPr="00FF2C62">
        <w:rPr>
          <w:rFonts w:ascii="Arial" w:hAnsi="Arial" w:cs="Arial"/>
          <w:color w:val="000000"/>
          <w:sz w:val="22"/>
          <w:szCs w:val="22"/>
        </w:rPr>
        <w:t xml:space="preserve"> By execution of this DMDA, Recipient certifies </w:t>
      </w:r>
      <w:r w:rsidR="003E38DF" w:rsidRPr="003E38DF">
        <w:rPr>
          <w:rFonts w:ascii="Arial" w:hAnsi="Arial" w:cs="Arial"/>
          <w:color w:val="000000"/>
          <w:sz w:val="22"/>
          <w:szCs w:val="22"/>
        </w:rPr>
        <w:t xml:space="preserve">its good faith belief that it </w:t>
      </w:r>
      <w:proofErr w:type="gramStart"/>
      <w:r w:rsidR="003E38DF" w:rsidRPr="003E38DF">
        <w:rPr>
          <w:rFonts w:ascii="Arial" w:hAnsi="Arial" w:cs="Arial"/>
          <w:color w:val="000000"/>
          <w:sz w:val="22"/>
          <w:szCs w:val="22"/>
        </w:rPr>
        <w:t xml:space="preserve">is in </w:t>
      </w:r>
      <w:r w:rsidRPr="00FF2C62">
        <w:rPr>
          <w:rFonts w:ascii="Arial" w:hAnsi="Arial" w:cs="Arial"/>
          <w:color w:val="000000"/>
          <w:sz w:val="22"/>
          <w:szCs w:val="22"/>
        </w:rPr>
        <w:t>compliance with</w:t>
      </w:r>
      <w:proofErr w:type="gramEnd"/>
      <w:r w:rsidRPr="00FF2C62">
        <w:rPr>
          <w:rFonts w:ascii="Arial" w:hAnsi="Arial" w:cs="Arial"/>
          <w:color w:val="000000"/>
          <w:sz w:val="22"/>
          <w:szCs w:val="22"/>
        </w:rPr>
        <w:t xml:space="preserve"> the terms and conditions of all existing DMDAs with </w:t>
      </w:r>
      <w:r w:rsidR="000B16D5">
        <w:rPr>
          <w:rFonts w:ascii="Arial" w:hAnsi="Arial" w:cs="Arial"/>
          <w:color w:val="000000"/>
          <w:sz w:val="22"/>
          <w:szCs w:val="22"/>
        </w:rPr>
        <w:t>PHAR</w:t>
      </w:r>
      <w:r w:rsidRPr="00FF2C62">
        <w:rPr>
          <w:rFonts w:ascii="Arial" w:hAnsi="Arial" w:cs="Arial"/>
          <w:color w:val="000000"/>
          <w:sz w:val="22"/>
          <w:szCs w:val="22"/>
        </w:rPr>
        <w:t xml:space="preserve"> and/or the </w:t>
      </w:r>
      <w:r w:rsidR="000B16D5">
        <w:rPr>
          <w:rFonts w:ascii="Arial" w:hAnsi="Arial" w:cs="Arial"/>
          <w:color w:val="000000"/>
          <w:sz w:val="22"/>
          <w:szCs w:val="22"/>
        </w:rPr>
        <w:t>Pulmonary Hypertension Association</w:t>
      </w:r>
      <w:r w:rsidRPr="00FF2C62">
        <w:rPr>
          <w:rFonts w:ascii="Arial" w:hAnsi="Arial" w:cs="Arial"/>
          <w:color w:val="000000"/>
          <w:sz w:val="22"/>
          <w:szCs w:val="22"/>
        </w:rPr>
        <w:t xml:space="preserve">. </w:t>
      </w:r>
    </w:p>
    <w:p w:rsidR="00623EB4" w:rsidRPr="00623EB4" w:rsidRDefault="00623EB4" w:rsidP="00623EB4"/>
    <w:p w:rsidR="00A005DE" w:rsidRDefault="00A005DE" w:rsidP="00A005DE">
      <w:pPr>
        <w:rPr>
          <w:rFonts w:ascii="Arial" w:hAnsi="Arial" w:cs="Arial"/>
          <w:sz w:val="22"/>
          <w:szCs w:val="22"/>
        </w:rPr>
      </w:pPr>
    </w:p>
    <w:p w:rsidR="00415163" w:rsidRPr="00A005DE" w:rsidRDefault="00415163" w:rsidP="001543DA">
      <w:pPr>
        <w:rPr>
          <w:rFonts w:ascii="Arial" w:hAnsi="Arial" w:cs="Arial"/>
          <w:sz w:val="22"/>
          <w:szCs w:val="22"/>
        </w:rPr>
      </w:pPr>
    </w:p>
    <w:p w:rsidR="00415163" w:rsidRPr="00FF2C62" w:rsidRDefault="00415163" w:rsidP="001543DA">
      <w:pPr>
        <w:rPr>
          <w:rFonts w:ascii="Arial" w:hAnsi="Arial" w:cs="Arial"/>
          <w:sz w:val="22"/>
          <w:szCs w:val="22"/>
        </w:rPr>
      </w:pPr>
    </w:p>
    <w:p w:rsidR="00EF4CA4" w:rsidRDefault="00EF4CA4" w:rsidP="009E16D3">
      <w:pPr>
        <w:pStyle w:val="Pa1"/>
        <w:outlineLvl w:val="0"/>
        <w:rPr>
          <w:rFonts w:ascii="Arial" w:hAnsi="Arial" w:cs="Arial"/>
          <w:b/>
          <w:sz w:val="22"/>
          <w:szCs w:val="22"/>
        </w:rPr>
      </w:pPr>
    </w:p>
    <w:p w:rsidR="00EF4CA4" w:rsidRDefault="00EF4CA4" w:rsidP="009E16D3">
      <w:pPr>
        <w:pStyle w:val="Pa1"/>
        <w:outlineLvl w:val="0"/>
        <w:rPr>
          <w:rFonts w:ascii="Arial" w:hAnsi="Arial" w:cs="Arial"/>
          <w:b/>
          <w:sz w:val="22"/>
          <w:szCs w:val="22"/>
        </w:rPr>
      </w:pPr>
    </w:p>
    <w:p w:rsidR="007139F5" w:rsidRDefault="007139F5" w:rsidP="007139F5"/>
    <w:p w:rsidR="007139F5" w:rsidRPr="007139F5" w:rsidRDefault="007139F5" w:rsidP="007139F5"/>
    <w:p w:rsidR="00EF4CA4" w:rsidRDefault="00EF4CA4" w:rsidP="009E16D3">
      <w:pPr>
        <w:pStyle w:val="Pa1"/>
        <w:outlineLvl w:val="0"/>
        <w:rPr>
          <w:rFonts w:ascii="Arial" w:hAnsi="Arial" w:cs="Arial"/>
          <w:b/>
          <w:sz w:val="22"/>
          <w:szCs w:val="22"/>
        </w:rPr>
      </w:pPr>
    </w:p>
    <w:p w:rsidR="00EF4CA4" w:rsidRDefault="00EF4CA4" w:rsidP="009E16D3">
      <w:pPr>
        <w:pStyle w:val="Pa1"/>
        <w:outlineLvl w:val="0"/>
        <w:rPr>
          <w:rFonts w:ascii="Arial" w:hAnsi="Arial" w:cs="Arial"/>
          <w:b/>
          <w:sz w:val="22"/>
          <w:szCs w:val="22"/>
        </w:rPr>
      </w:pPr>
    </w:p>
    <w:p w:rsidR="00EF4CA4" w:rsidRPr="001A569B" w:rsidRDefault="00EF4CA4" w:rsidP="00EF4CA4">
      <w:pPr>
        <w:pStyle w:val="Pa1"/>
        <w:outlineLvl w:val="0"/>
        <w:rPr>
          <w:rFonts w:ascii="Arial" w:hAnsi="Arial" w:cs="Arial"/>
          <w:b/>
          <w:sz w:val="22"/>
          <w:szCs w:val="22"/>
        </w:rPr>
      </w:pPr>
      <w:r w:rsidRPr="001A569B">
        <w:rPr>
          <w:rFonts w:ascii="Arial" w:hAnsi="Arial" w:cs="Arial"/>
          <w:b/>
          <w:sz w:val="22"/>
          <w:szCs w:val="22"/>
        </w:rPr>
        <w:lastRenderedPageBreak/>
        <w:t>RECIPIENT’S PRINCIPAL INVESTIGATOR AND RECIPIENT’S AUTHORIZED REPRESENTATIVE:</w:t>
      </w:r>
    </w:p>
    <w:p w:rsidR="00EF4CA4" w:rsidRPr="001A569B" w:rsidRDefault="00EF4CA4" w:rsidP="00EF4CA4">
      <w:pPr>
        <w:pStyle w:val="Pa1"/>
        <w:rPr>
          <w:rFonts w:ascii="Arial" w:hAnsi="Arial" w:cs="Arial"/>
          <w:i/>
          <w:color w:val="000000"/>
          <w:sz w:val="22"/>
          <w:szCs w:val="22"/>
        </w:rPr>
      </w:pPr>
    </w:p>
    <w:p w:rsidR="00E12E04" w:rsidRPr="001A569B" w:rsidRDefault="00E12E04" w:rsidP="00E12E04">
      <w:pPr>
        <w:pStyle w:val="Pa1"/>
        <w:spacing w:line="276" w:lineRule="auto"/>
        <w:outlineLvl w:val="0"/>
        <w:rPr>
          <w:b/>
          <w:u w:val="single"/>
          <w:shd w:val="clear" w:color="auto" w:fill="F2F1EA"/>
        </w:rPr>
      </w:pP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t xml:space="preserve"> </w:t>
      </w:r>
    </w:p>
    <w:p w:rsidR="00EF4CA4" w:rsidRPr="001A569B" w:rsidRDefault="00EF4CA4" w:rsidP="00EF4CA4">
      <w:pPr>
        <w:pStyle w:val="Pa1"/>
        <w:outlineLvl w:val="0"/>
        <w:rPr>
          <w:rFonts w:ascii="Arial" w:hAnsi="Arial" w:cs="Arial"/>
          <w:i/>
          <w:color w:val="000000"/>
          <w:sz w:val="22"/>
          <w:szCs w:val="22"/>
        </w:rPr>
      </w:pPr>
      <w:r w:rsidRPr="001A569B">
        <w:rPr>
          <w:rFonts w:ascii="Arial" w:hAnsi="Arial" w:cs="Arial"/>
          <w:i/>
          <w:color w:val="000000"/>
          <w:sz w:val="22"/>
          <w:szCs w:val="22"/>
        </w:rPr>
        <w:t xml:space="preserve">Name and Title of Recipient’s Principal Investigator </w:t>
      </w:r>
    </w:p>
    <w:p w:rsidR="00EF4CA4" w:rsidRPr="001A569B" w:rsidRDefault="00EF4CA4" w:rsidP="00EF4CA4">
      <w:pPr>
        <w:pStyle w:val="Pa1"/>
        <w:rPr>
          <w:rFonts w:ascii="Arial" w:hAnsi="Arial" w:cs="Arial"/>
          <w:i/>
          <w:color w:val="000000"/>
          <w:sz w:val="22"/>
          <w:szCs w:val="22"/>
        </w:rPr>
      </w:pPr>
    </w:p>
    <w:p w:rsidR="00EF4CA4" w:rsidRPr="001A569B" w:rsidRDefault="00EF4CA4" w:rsidP="00EF4CA4">
      <w:pPr>
        <w:pStyle w:val="Pa1"/>
        <w:spacing w:line="276" w:lineRule="auto"/>
        <w:outlineLvl w:val="0"/>
        <w:rPr>
          <w:b/>
          <w:u w:val="single"/>
          <w:shd w:val="pct15" w:color="auto" w:fill="FFFFFF"/>
        </w:rPr>
      </w:pP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p>
    <w:p w:rsidR="00EF4CA4" w:rsidRPr="001A569B" w:rsidRDefault="00EF4CA4" w:rsidP="00EF4CA4">
      <w:pPr>
        <w:pStyle w:val="Pa1"/>
        <w:rPr>
          <w:rFonts w:ascii="Arial" w:hAnsi="Arial" w:cs="Arial"/>
          <w:i/>
          <w:color w:val="000000"/>
          <w:sz w:val="22"/>
          <w:szCs w:val="22"/>
        </w:rPr>
      </w:pPr>
    </w:p>
    <w:p w:rsidR="00EF4CA4" w:rsidRPr="001A569B" w:rsidRDefault="00EF4CA4" w:rsidP="00EF4CA4">
      <w:pPr>
        <w:pStyle w:val="Pa1"/>
        <w:spacing w:line="276" w:lineRule="auto"/>
        <w:outlineLvl w:val="0"/>
        <w:rPr>
          <w:b/>
          <w:u w:val="single"/>
          <w:shd w:val="pct15" w:color="auto" w:fill="FFFFFF"/>
        </w:rPr>
      </w:pP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p>
    <w:p w:rsidR="00EF4CA4" w:rsidRPr="001A569B" w:rsidRDefault="00EF4CA4" w:rsidP="00EF4CA4">
      <w:pPr>
        <w:pStyle w:val="Pa1"/>
        <w:outlineLvl w:val="0"/>
        <w:rPr>
          <w:rFonts w:ascii="Arial" w:hAnsi="Arial" w:cs="Arial"/>
          <w:i/>
          <w:color w:val="000000"/>
          <w:sz w:val="22"/>
          <w:szCs w:val="22"/>
        </w:rPr>
      </w:pPr>
      <w:r w:rsidRPr="001A569B">
        <w:rPr>
          <w:rFonts w:ascii="Arial" w:hAnsi="Arial" w:cs="Arial"/>
          <w:i/>
          <w:color w:val="000000"/>
          <w:sz w:val="22"/>
          <w:szCs w:val="22"/>
        </w:rPr>
        <w:t>Surface Mail Address of Recipient’s Principal Investigator</w:t>
      </w:r>
    </w:p>
    <w:p w:rsidR="00EF4CA4" w:rsidRPr="001A569B" w:rsidRDefault="00EF4CA4" w:rsidP="00EF4CA4">
      <w:pPr>
        <w:pStyle w:val="Pa1"/>
        <w:rPr>
          <w:rFonts w:ascii="Arial" w:hAnsi="Arial" w:cs="Arial"/>
          <w:i/>
          <w:color w:val="000000"/>
          <w:sz w:val="22"/>
          <w:szCs w:val="22"/>
        </w:rPr>
      </w:pPr>
    </w:p>
    <w:p w:rsidR="00EF4CA4" w:rsidRPr="001A569B" w:rsidRDefault="00EF4CA4" w:rsidP="00EF4CA4">
      <w:pPr>
        <w:pStyle w:val="Pa1"/>
        <w:spacing w:line="276" w:lineRule="auto"/>
        <w:outlineLvl w:val="0"/>
        <w:rPr>
          <w:b/>
          <w:u w:val="single"/>
          <w:shd w:val="pct15" w:color="auto" w:fill="FFFFFF"/>
        </w:rPr>
      </w:pP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p>
    <w:p w:rsidR="00EF4CA4" w:rsidRPr="001A569B" w:rsidRDefault="00EF4CA4" w:rsidP="00EF4CA4">
      <w:pPr>
        <w:pStyle w:val="Pa1"/>
        <w:outlineLvl w:val="0"/>
        <w:rPr>
          <w:rFonts w:ascii="Arial" w:hAnsi="Arial" w:cs="Arial"/>
          <w:i/>
          <w:color w:val="000000"/>
          <w:sz w:val="22"/>
          <w:szCs w:val="22"/>
        </w:rPr>
      </w:pPr>
      <w:r w:rsidRPr="001A569B">
        <w:rPr>
          <w:rFonts w:ascii="Arial" w:hAnsi="Arial" w:cs="Arial"/>
          <w:i/>
          <w:color w:val="000000"/>
          <w:sz w:val="22"/>
          <w:szCs w:val="22"/>
        </w:rPr>
        <w:t>Email Address of Recipient’s Principal Investigator</w:t>
      </w:r>
    </w:p>
    <w:p w:rsidR="00EF4CA4" w:rsidRPr="001A569B" w:rsidRDefault="00EF4CA4" w:rsidP="00EF4CA4">
      <w:pPr>
        <w:pStyle w:val="Pa1"/>
        <w:rPr>
          <w:rFonts w:ascii="Arial" w:hAnsi="Arial" w:cs="Arial"/>
          <w:i/>
          <w:color w:val="000000"/>
          <w:sz w:val="22"/>
          <w:szCs w:val="22"/>
        </w:rPr>
      </w:pPr>
    </w:p>
    <w:p w:rsidR="00EF4CA4" w:rsidRPr="001A569B" w:rsidRDefault="00EF4CA4" w:rsidP="00EF4CA4">
      <w:pPr>
        <w:pStyle w:val="Pa1"/>
        <w:spacing w:line="276" w:lineRule="auto"/>
        <w:outlineLvl w:val="0"/>
        <w:rPr>
          <w:b/>
          <w:u w:val="single"/>
          <w:shd w:val="pct15" w:color="auto" w:fill="FFFFFF"/>
        </w:rPr>
      </w:pP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p>
    <w:p w:rsidR="00EF4CA4" w:rsidRPr="001A569B" w:rsidRDefault="00EF4CA4" w:rsidP="00EF4CA4">
      <w:pPr>
        <w:pStyle w:val="Pa1"/>
        <w:outlineLvl w:val="0"/>
        <w:rPr>
          <w:rFonts w:ascii="Arial" w:hAnsi="Arial" w:cs="Arial"/>
          <w:i/>
          <w:color w:val="000000"/>
          <w:sz w:val="22"/>
          <w:szCs w:val="22"/>
        </w:rPr>
      </w:pPr>
      <w:r w:rsidRPr="001A569B">
        <w:rPr>
          <w:rFonts w:ascii="Arial" w:hAnsi="Arial" w:cs="Arial"/>
          <w:i/>
          <w:color w:val="000000"/>
          <w:sz w:val="22"/>
          <w:szCs w:val="22"/>
        </w:rPr>
        <w:t>Telephone and Fax Number of Recipient’s Principal Investigator</w:t>
      </w:r>
    </w:p>
    <w:p w:rsidR="00EF4CA4" w:rsidRPr="001A569B" w:rsidRDefault="00EF4CA4" w:rsidP="00EF4CA4"/>
    <w:p w:rsidR="00EF4CA4" w:rsidRPr="001A569B" w:rsidRDefault="00EF4CA4" w:rsidP="00EF4CA4">
      <w:pPr>
        <w:pStyle w:val="Pa1"/>
        <w:spacing w:line="276" w:lineRule="auto"/>
        <w:outlineLvl w:val="0"/>
        <w:rPr>
          <w:b/>
          <w:u w:val="single"/>
          <w:shd w:val="pct15" w:color="auto" w:fill="FFFFFF"/>
        </w:rPr>
      </w:pPr>
      <w:r w:rsidRPr="001A569B">
        <w:rPr>
          <w:b/>
          <w:u w:val="single"/>
          <w:shd w:val="clear" w:color="auto" w:fill="F2F1EA"/>
        </w:rPr>
        <w:fldChar w:fldCharType="begin">
          <w:ffData>
            <w:name w:val="Text1"/>
            <w:enabled/>
            <w:calcOnExit w:val="0"/>
            <w:textInput/>
          </w:ffData>
        </w:fldChar>
      </w:r>
      <w:r w:rsidRPr="001A569B">
        <w:rPr>
          <w:b/>
          <w:u w:val="single"/>
          <w:shd w:val="clear" w:color="auto" w:fill="F2F1EA"/>
        </w:rPr>
        <w:instrText xml:space="preserve"> FORMTEXT </w:instrText>
      </w:r>
      <w:r w:rsidRPr="001A569B">
        <w:rPr>
          <w:b/>
          <w:u w:val="single"/>
          <w:shd w:val="clear" w:color="auto" w:fill="F2F1EA"/>
        </w:rPr>
      </w:r>
      <w:r w:rsidRPr="001A569B">
        <w:rPr>
          <w:b/>
          <w:u w:val="single"/>
          <w:shd w:val="clear" w:color="auto" w:fill="F2F1EA"/>
        </w:rPr>
        <w:fldChar w:fldCharType="separate"/>
      </w:r>
      <w:r w:rsidRPr="001A569B">
        <w:rPr>
          <w:rFonts w:ascii="Cambria Math" w:hAnsi="Cambria Math" w:cs="Cambria Math"/>
          <w:b/>
          <w:noProof/>
          <w:u w:val="single"/>
          <w:shd w:val="clear" w:color="auto" w:fill="F2F1EA"/>
        </w:rPr>
        <w:t> </w:t>
      </w:r>
      <w:r w:rsidRPr="001A569B">
        <w:rPr>
          <w:rFonts w:ascii="Cambria Math" w:hAnsi="Cambria Math" w:cs="Cambria Math"/>
          <w:b/>
          <w:noProof/>
          <w:u w:val="single"/>
          <w:shd w:val="clear" w:color="auto" w:fill="F2F1EA"/>
        </w:rPr>
        <w:t> </w:t>
      </w:r>
      <w:r w:rsidRPr="001A569B">
        <w:rPr>
          <w:rFonts w:ascii="Cambria Math" w:hAnsi="Cambria Math" w:cs="Cambria Math"/>
          <w:b/>
          <w:noProof/>
          <w:u w:val="single"/>
          <w:shd w:val="clear" w:color="auto" w:fill="F2F1EA"/>
        </w:rPr>
        <w:t> </w:t>
      </w:r>
      <w:r w:rsidRPr="001A569B">
        <w:rPr>
          <w:rFonts w:ascii="Cambria Math" w:hAnsi="Cambria Math" w:cs="Cambria Math"/>
          <w:b/>
          <w:noProof/>
          <w:u w:val="single"/>
          <w:shd w:val="clear" w:color="auto" w:fill="F2F1EA"/>
        </w:rPr>
        <w:t> </w:t>
      </w:r>
      <w:r w:rsidRPr="001A569B">
        <w:rPr>
          <w:rFonts w:ascii="Cambria Math" w:hAnsi="Cambria Math" w:cs="Cambria Math"/>
          <w:b/>
          <w:noProof/>
          <w:u w:val="single"/>
          <w:shd w:val="clear" w:color="auto" w:fill="F2F1EA"/>
        </w:rPr>
        <w:t> </w:t>
      </w:r>
      <w:r w:rsidRPr="001A569B">
        <w:rPr>
          <w:b/>
          <w:u w:val="single"/>
          <w:shd w:val="clear" w:color="auto" w:fill="F2F1EA"/>
        </w:rPr>
        <w:fldChar w:fldCharType="end"/>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p>
    <w:p w:rsidR="00EF4CA4" w:rsidRPr="001A569B" w:rsidRDefault="00EF4CA4" w:rsidP="00EF4CA4">
      <w:pPr>
        <w:pStyle w:val="Pa1"/>
        <w:outlineLvl w:val="0"/>
        <w:rPr>
          <w:rFonts w:ascii="Arial" w:hAnsi="Arial" w:cs="Arial"/>
          <w:i/>
          <w:color w:val="000000"/>
          <w:sz w:val="22"/>
          <w:szCs w:val="22"/>
        </w:rPr>
      </w:pPr>
      <w:r w:rsidRPr="001A569B">
        <w:rPr>
          <w:rFonts w:ascii="Arial" w:hAnsi="Arial" w:cs="Arial"/>
          <w:i/>
          <w:color w:val="000000"/>
          <w:sz w:val="22"/>
          <w:szCs w:val="22"/>
        </w:rPr>
        <w:t>Signature of Recipient’s Principal Investigator and Date</w:t>
      </w:r>
    </w:p>
    <w:p w:rsidR="00EF4CA4" w:rsidRPr="001A569B" w:rsidRDefault="00EF4CA4" w:rsidP="00EF4CA4"/>
    <w:p w:rsidR="00EF4CA4" w:rsidRPr="001A569B" w:rsidRDefault="00E12E04" w:rsidP="00CA33AC">
      <w:pPr>
        <w:pStyle w:val="Pa1"/>
        <w:spacing w:line="276" w:lineRule="auto"/>
        <w:outlineLvl w:val="0"/>
        <w:rPr>
          <w:b/>
          <w:u w:val="single"/>
        </w:rPr>
      </w:pP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t xml:space="preserve"> </w:t>
      </w:r>
      <w:r w:rsidR="00EF4CA4" w:rsidRPr="001A569B">
        <w:rPr>
          <w:b/>
        </w:rPr>
        <w:t xml:space="preserve">, </w:t>
      </w:r>
      <w:r w:rsidR="00EF4CA4" w:rsidRPr="001A569B">
        <w:rPr>
          <w:rFonts w:ascii="Arial" w:hAnsi="Arial" w:cs="Arial"/>
          <w:i/>
          <w:sz w:val="22"/>
          <w:szCs w:val="22"/>
        </w:rPr>
        <w:t xml:space="preserve"> </w:t>
      </w:r>
      <w:r w:rsidR="00EF4CA4" w:rsidRPr="001A569B">
        <w:rPr>
          <w:rFonts w:ascii="Arial" w:hAnsi="Arial" w:cs="Arial"/>
          <w:b/>
          <w:sz w:val="22"/>
          <w:szCs w:val="22"/>
          <w:shd w:val="clear" w:color="auto" w:fill="EEECE1"/>
        </w:rPr>
        <w:fldChar w:fldCharType="begin">
          <w:ffData>
            <w:name w:val="Check1"/>
            <w:enabled w:val="0"/>
            <w:calcOnExit w:val="0"/>
            <w:checkBox>
              <w:sizeAuto/>
              <w:default w:val="0"/>
            </w:checkBox>
          </w:ffData>
        </w:fldChar>
      </w:r>
      <w:bookmarkStart w:id="0" w:name="Check1"/>
      <w:r w:rsidR="00EF4CA4" w:rsidRPr="001A569B">
        <w:rPr>
          <w:rFonts w:ascii="Arial" w:hAnsi="Arial" w:cs="Arial"/>
          <w:b/>
          <w:sz w:val="22"/>
          <w:szCs w:val="22"/>
          <w:shd w:val="clear" w:color="auto" w:fill="EEECE1"/>
        </w:rPr>
        <w:instrText xml:space="preserve"> FORMCHECKBOX </w:instrText>
      </w:r>
      <w:r w:rsidR="007139F5">
        <w:rPr>
          <w:rFonts w:ascii="Arial" w:hAnsi="Arial" w:cs="Arial"/>
          <w:b/>
          <w:sz w:val="22"/>
          <w:szCs w:val="22"/>
          <w:shd w:val="clear" w:color="auto" w:fill="EEECE1"/>
        </w:rPr>
      </w:r>
      <w:r w:rsidR="007139F5">
        <w:rPr>
          <w:rFonts w:ascii="Arial" w:hAnsi="Arial" w:cs="Arial"/>
          <w:b/>
          <w:sz w:val="22"/>
          <w:szCs w:val="22"/>
          <w:shd w:val="clear" w:color="auto" w:fill="EEECE1"/>
        </w:rPr>
        <w:fldChar w:fldCharType="separate"/>
      </w:r>
      <w:r w:rsidR="00EF4CA4" w:rsidRPr="001A569B">
        <w:rPr>
          <w:rFonts w:ascii="Arial" w:hAnsi="Arial" w:cs="Arial"/>
          <w:b/>
          <w:sz w:val="22"/>
          <w:szCs w:val="22"/>
          <w:shd w:val="clear" w:color="auto" w:fill="EEECE1"/>
        </w:rPr>
        <w:fldChar w:fldCharType="end"/>
      </w:r>
      <w:bookmarkEnd w:id="0"/>
      <w:r w:rsidR="00EF4CA4" w:rsidRPr="001A569B">
        <w:rPr>
          <w:rFonts w:ascii="Arial" w:hAnsi="Arial" w:cs="Arial"/>
          <w:b/>
          <w:sz w:val="22"/>
          <w:szCs w:val="22"/>
          <w:shd w:val="clear" w:color="auto" w:fill="FFFFFF"/>
        </w:rPr>
        <w:t xml:space="preserve"> </w:t>
      </w:r>
      <w:r w:rsidR="00EF4CA4" w:rsidRPr="001A569B">
        <w:rPr>
          <w:rFonts w:ascii="Arial" w:hAnsi="Arial" w:cs="Arial"/>
          <w:i/>
          <w:sz w:val="22"/>
          <w:szCs w:val="22"/>
        </w:rPr>
        <w:t xml:space="preserve">[non-profit] OR </w:t>
      </w:r>
      <w:r w:rsidR="00EF4CA4" w:rsidRPr="001A569B">
        <w:rPr>
          <w:rFonts w:ascii="Arial" w:hAnsi="Arial" w:cs="Arial"/>
          <w:b/>
          <w:sz w:val="22"/>
          <w:szCs w:val="22"/>
          <w:shd w:val="clear" w:color="auto" w:fill="EEECE1"/>
        </w:rPr>
        <w:fldChar w:fldCharType="begin">
          <w:ffData>
            <w:name w:val="Check2"/>
            <w:enabled/>
            <w:calcOnExit w:val="0"/>
            <w:checkBox>
              <w:sizeAuto/>
              <w:default w:val="0"/>
            </w:checkBox>
          </w:ffData>
        </w:fldChar>
      </w:r>
      <w:r w:rsidR="00EF4CA4" w:rsidRPr="001A569B">
        <w:rPr>
          <w:rFonts w:ascii="Arial" w:hAnsi="Arial" w:cs="Arial"/>
          <w:b/>
          <w:sz w:val="22"/>
          <w:szCs w:val="22"/>
          <w:shd w:val="clear" w:color="auto" w:fill="EEECE1"/>
        </w:rPr>
        <w:instrText xml:space="preserve"> FORMCHECKBOX </w:instrText>
      </w:r>
      <w:r w:rsidR="007139F5">
        <w:rPr>
          <w:rFonts w:ascii="Arial" w:hAnsi="Arial" w:cs="Arial"/>
          <w:b/>
          <w:sz w:val="22"/>
          <w:szCs w:val="22"/>
          <w:shd w:val="clear" w:color="auto" w:fill="EEECE1"/>
        </w:rPr>
      </w:r>
      <w:r w:rsidR="007139F5">
        <w:rPr>
          <w:rFonts w:ascii="Arial" w:hAnsi="Arial" w:cs="Arial"/>
          <w:b/>
          <w:sz w:val="22"/>
          <w:szCs w:val="22"/>
          <w:shd w:val="clear" w:color="auto" w:fill="EEECE1"/>
        </w:rPr>
        <w:fldChar w:fldCharType="separate"/>
      </w:r>
      <w:r w:rsidR="00EF4CA4" w:rsidRPr="001A569B">
        <w:rPr>
          <w:rFonts w:ascii="Arial" w:hAnsi="Arial" w:cs="Arial"/>
          <w:b/>
          <w:sz w:val="22"/>
          <w:szCs w:val="22"/>
          <w:shd w:val="clear" w:color="auto" w:fill="EEECE1"/>
        </w:rPr>
        <w:fldChar w:fldCharType="end"/>
      </w:r>
      <w:r w:rsidR="00EF4CA4" w:rsidRPr="001A569B">
        <w:rPr>
          <w:rFonts w:ascii="Arial" w:hAnsi="Arial" w:cs="Arial"/>
          <w:i/>
          <w:sz w:val="22"/>
          <w:szCs w:val="22"/>
          <w:shd w:val="clear" w:color="auto" w:fill="FFFFFF"/>
        </w:rPr>
        <w:t xml:space="preserve"> </w:t>
      </w:r>
      <w:r w:rsidR="00EF4CA4" w:rsidRPr="001A569B">
        <w:rPr>
          <w:rFonts w:ascii="Arial" w:hAnsi="Arial" w:cs="Arial"/>
          <w:i/>
          <w:sz w:val="22"/>
          <w:szCs w:val="22"/>
        </w:rPr>
        <w:t>[for-profit] corporation/institution</w:t>
      </w:r>
    </w:p>
    <w:p w:rsidR="00EF4CA4" w:rsidRPr="001A569B" w:rsidRDefault="00EF4CA4" w:rsidP="00EF4CA4">
      <w:pPr>
        <w:rPr>
          <w:rFonts w:ascii="Arial" w:hAnsi="Arial" w:cs="Arial"/>
          <w:i/>
          <w:sz w:val="22"/>
          <w:szCs w:val="22"/>
        </w:rPr>
      </w:pPr>
      <w:r w:rsidRPr="001A569B">
        <w:rPr>
          <w:rFonts w:ascii="Arial" w:hAnsi="Arial" w:cs="Arial"/>
          <w:i/>
          <w:sz w:val="22"/>
          <w:szCs w:val="22"/>
        </w:rPr>
        <w:t xml:space="preserve">Name of Recipient (Corporation/Institution), </w:t>
      </w:r>
    </w:p>
    <w:p w:rsidR="00EF4CA4" w:rsidRPr="001A569B" w:rsidRDefault="00EF4CA4" w:rsidP="00EF4CA4">
      <w:pPr>
        <w:rPr>
          <w:rFonts w:ascii="Arial" w:hAnsi="Arial" w:cs="Arial"/>
          <w:i/>
          <w:sz w:val="22"/>
          <w:szCs w:val="22"/>
        </w:rPr>
      </w:pPr>
    </w:p>
    <w:p w:rsidR="00EF4CA4" w:rsidRPr="001A569B" w:rsidRDefault="00EF4CA4" w:rsidP="00EF4CA4">
      <w:pPr>
        <w:rPr>
          <w:b/>
          <w:u w:val="single"/>
          <w:shd w:val="pct15" w:color="auto" w:fill="FFFFFF"/>
        </w:rPr>
      </w:pPr>
      <w:r w:rsidRPr="001A569B">
        <w:rPr>
          <w:rFonts w:ascii="Arial" w:hAnsi="Arial" w:cs="Arial"/>
          <w:i/>
          <w:color w:val="000000"/>
          <w:sz w:val="22"/>
          <w:szCs w:val="22"/>
        </w:rPr>
        <w:t xml:space="preserve">organized under the laws of (State/Country): </w:t>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p>
    <w:p w:rsidR="00EF4CA4" w:rsidRPr="001A569B" w:rsidRDefault="00EF4CA4" w:rsidP="00EF4CA4">
      <w:pPr>
        <w:pStyle w:val="Pa1"/>
        <w:spacing w:line="240" w:lineRule="auto"/>
        <w:rPr>
          <w:rFonts w:ascii="Arial" w:hAnsi="Arial" w:cs="Arial"/>
          <w:i/>
          <w:color w:val="000000"/>
          <w:sz w:val="22"/>
          <w:szCs w:val="22"/>
        </w:rPr>
      </w:pPr>
    </w:p>
    <w:p w:rsidR="008D4F57" w:rsidRDefault="00EF4CA4" w:rsidP="00EF4CA4">
      <w:pPr>
        <w:pStyle w:val="Pa1"/>
        <w:spacing w:line="240" w:lineRule="auto"/>
        <w:rPr>
          <w:rFonts w:ascii="Arial" w:hAnsi="Arial" w:cs="Arial"/>
          <w:i/>
          <w:color w:val="000000"/>
          <w:sz w:val="22"/>
          <w:szCs w:val="22"/>
        </w:rPr>
      </w:pPr>
      <w:r w:rsidRPr="001A569B">
        <w:rPr>
          <w:rFonts w:ascii="Arial" w:hAnsi="Arial" w:cs="Arial"/>
          <w:i/>
          <w:color w:val="000000"/>
          <w:sz w:val="22"/>
          <w:szCs w:val="22"/>
        </w:rPr>
        <w:t>with a principal address at:</w:t>
      </w:r>
    </w:p>
    <w:p w:rsidR="00E12E04" w:rsidRPr="001A569B" w:rsidRDefault="00E12E04" w:rsidP="00E12E04">
      <w:pPr>
        <w:pStyle w:val="Pa1"/>
        <w:spacing w:line="276" w:lineRule="auto"/>
        <w:outlineLvl w:val="0"/>
        <w:rPr>
          <w:b/>
          <w:u w:val="single"/>
          <w:shd w:val="clear" w:color="auto" w:fill="F2F1EA"/>
        </w:rPr>
      </w:pP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t xml:space="preserve"> </w:t>
      </w:r>
    </w:p>
    <w:p w:rsidR="00E12E04" w:rsidRPr="001A569B" w:rsidRDefault="00E12E04" w:rsidP="00E12E04">
      <w:pPr>
        <w:pStyle w:val="Pa1"/>
        <w:spacing w:line="276" w:lineRule="auto"/>
        <w:outlineLvl w:val="0"/>
        <w:rPr>
          <w:b/>
          <w:u w:val="single"/>
          <w:shd w:val="clear" w:color="auto" w:fill="F2F1EA"/>
        </w:rPr>
      </w:pP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t xml:space="preserve"> </w:t>
      </w:r>
    </w:p>
    <w:p w:rsidR="008D4F57" w:rsidRPr="00CA33AC" w:rsidRDefault="00E12E04" w:rsidP="00CA33AC">
      <w:pPr>
        <w:pStyle w:val="Pa1"/>
        <w:spacing w:line="276" w:lineRule="auto"/>
        <w:outlineLvl w:val="0"/>
        <w:rPr>
          <w:b/>
          <w:u w:val="single"/>
          <w:shd w:val="clear" w:color="auto" w:fill="F2F1EA"/>
        </w:rPr>
      </w:pP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t xml:space="preserve"> </w:t>
      </w:r>
    </w:p>
    <w:p w:rsidR="00EF4CA4" w:rsidRPr="001A569B" w:rsidRDefault="00EF4CA4" w:rsidP="00CA33AC">
      <w:pPr>
        <w:pStyle w:val="Pa1"/>
        <w:spacing w:line="240" w:lineRule="auto"/>
        <w:outlineLvl w:val="0"/>
        <w:rPr>
          <w:rFonts w:ascii="Arial" w:hAnsi="Arial" w:cs="Arial"/>
          <w:i/>
          <w:color w:val="000000"/>
          <w:sz w:val="22"/>
          <w:szCs w:val="22"/>
        </w:rPr>
      </w:pPr>
    </w:p>
    <w:p w:rsidR="00EF4CA4" w:rsidRPr="001A569B" w:rsidRDefault="00EF4CA4" w:rsidP="00EF4CA4">
      <w:pPr>
        <w:pStyle w:val="Pa1"/>
        <w:spacing w:line="276" w:lineRule="auto"/>
        <w:outlineLvl w:val="0"/>
        <w:rPr>
          <w:b/>
          <w:u w:val="single"/>
          <w:shd w:val="clear" w:color="auto" w:fill="F2F1EA"/>
        </w:rPr>
      </w:pP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t xml:space="preserve"> </w:t>
      </w:r>
    </w:p>
    <w:p w:rsidR="007A1D8E" w:rsidRPr="001A569B" w:rsidRDefault="007A1D8E" w:rsidP="007A1D8E">
      <w:pPr>
        <w:pStyle w:val="Pa1"/>
        <w:spacing w:line="276" w:lineRule="auto"/>
        <w:outlineLvl w:val="0"/>
        <w:rPr>
          <w:b/>
          <w:u w:val="single"/>
          <w:shd w:val="clear" w:color="auto" w:fill="F2F1EA"/>
        </w:rPr>
      </w:pP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t xml:space="preserve"> </w:t>
      </w:r>
    </w:p>
    <w:p w:rsidR="00EF4CA4" w:rsidRPr="001A569B" w:rsidRDefault="00EF4CA4" w:rsidP="00EF4CA4">
      <w:pPr>
        <w:pStyle w:val="Pa1"/>
        <w:outlineLvl w:val="0"/>
        <w:rPr>
          <w:rFonts w:ascii="Arial" w:hAnsi="Arial" w:cs="Arial"/>
          <w:i/>
          <w:color w:val="000000"/>
          <w:sz w:val="22"/>
          <w:szCs w:val="22"/>
        </w:rPr>
      </w:pPr>
      <w:r w:rsidRPr="001A569B">
        <w:rPr>
          <w:rFonts w:ascii="Arial" w:hAnsi="Arial" w:cs="Arial"/>
          <w:i/>
          <w:color w:val="000000"/>
          <w:sz w:val="22"/>
          <w:szCs w:val="22"/>
        </w:rPr>
        <w:t>Name and Title of Recipient's Authorized Representative</w:t>
      </w:r>
    </w:p>
    <w:p w:rsidR="00EF4CA4" w:rsidRPr="001A569B" w:rsidRDefault="00EF4CA4" w:rsidP="00EF4CA4"/>
    <w:p w:rsidR="00EF4CA4" w:rsidRPr="001A569B" w:rsidRDefault="00EF4CA4" w:rsidP="00EF4CA4">
      <w:pPr>
        <w:spacing w:line="276" w:lineRule="auto"/>
        <w:rPr>
          <w:b/>
          <w:u w:val="single"/>
        </w:rPr>
      </w:pPr>
      <w:r w:rsidRPr="001A569B">
        <w:rPr>
          <w:b/>
          <w:u w:val="single"/>
          <w:shd w:val="clear" w:color="auto" w:fill="F2F1EA"/>
        </w:rPr>
        <w:fldChar w:fldCharType="begin">
          <w:ffData>
            <w:name w:val="Text1"/>
            <w:enabled/>
            <w:calcOnExit w:val="0"/>
            <w:textInput/>
          </w:ffData>
        </w:fldChar>
      </w:r>
      <w:r w:rsidRPr="001A569B">
        <w:rPr>
          <w:b/>
          <w:u w:val="single"/>
          <w:shd w:val="clear" w:color="auto" w:fill="F2F1EA"/>
        </w:rPr>
        <w:instrText xml:space="preserve"> FORMTEXT </w:instrText>
      </w:r>
      <w:r w:rsidRPr="001A569B">
        <w:rPr>
          <w:b/>
          <w:u w:val="single"/>
          <w:shd w:val="clear" w:color="auto" w:fill="F2F1EA"/>
        </w:rPr>
      </w:r>
      <w:r w:rsidRPr="001A569B">
        <w:rPr>
          <w:b/>
          <w:u w:val="single"/>
          <w:shd w:val="clear" w:color="auto" w:fill="F2F1EA"/>
        </w:rPr>
        <w:fldChar w:fldCharType="separate"/>
      </w:r>
      <w:r w:rsidRPr="001A569B">
        <w:rPr>
          <w:rFonts w:ascii="Cambria Math" w:hAnsi="Cambria Math" w:cs="Cambria Math"/>
          <w:b/>
          <w:noProof/>
          <w:u w:val="single"/>
          <w:shd w:val="clear" w:color="auto" w:fill="F2F1EA"/>
        </w:rPr>
        <w:t> </w:t>
      </w:r>
      <w:r w:rsidRPr="001A569B">
        <w:rPr>
          <w:rFonts w:ascii="Cambria Math" w:hAnsi="Cambria Math" w:cs="Cambria Math"/>
          <w:b/>
          <w:noProof/>
          <w:u w:val="single"/>
          <w:shd w:val="clear" w:color="auto" w:fill="F2F1EA"/>
        </w:rPr>
        <w:t> </w:t>
      </w:r>
      <w:r w:rsidRPr="001A569B">
        <w:rPr>
          <w:rFonts w:ascii="Cambria Math" w:hAnsi="Cambria Math" w:cs="Cambria Math"/>
          <w:b/>
          <w:noProof/>
          <w:u w:val="single"/>
          <w:shd w:val="clear" w:color="auto" w:fill="F2F1EA"/>
        </w:rPr>
        <w:t> </w:t>
      </w:r>
      <w:r w:rsidRPr="001A569B">
        <w:rPr>
          <w:rFonts w:ascii="Cambria Math" w:hAnsi="Cambria Math" w:cs="Cambria Math"/>
          <w:b/>
          <w:noProof/>
          <w:u w:val="single"/>
          <w:shd w:val="clear" w:color="auto" w:fill="F2F1EA"/>
        </w:rPr>
        <w:t> </w:t>
      </w:r>
      <w:r w:rsidRPr="001A569B">
        <w:rPr>
          <w:rFonts w:ascii="Cambria Math" w:hAnsi="Cambria Math" w:cs="Cambria Math"/>
          <w:b/>
          <w:noProof/>
          <w:u w:val="single"/>
          <w:shd w:val="clear" w:color="auto" w:fill="F2F1EA"/>
        </w:rPr>
        <w:t> </w:t>
      </w:r>
      <w:r w:rsidRPr="001A569B">
        <w:rPr>
          <w:b/>
          <w:u w:val="single"/>
          <w:shd w:val="clear" w:color="auto" w:fill="F2F1EA"/>
        </w:rPr>
        <w:fldChar w:fldCharType="end"/>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b/>
          <w:u w:val="single"/>
          <w:shd w:val="clear" w:color="auto" w:fill="F2F1EA"/>
        </w:rPr>
        <w:tab/>
      </w:r>
      <w:r w:rsidRPr="001A569B">
        <w:rPr>
          <w:rFonts w:ascii="Arial" w:hAnsi="Arial" w:cs="Arial"/>
          <w:color w:val="000000"/>
          <w:sz w:val="22"/>
          <w:szCs w:val="22"/>
        </w:rPr>
        <w:fldChar w:fldCharType="begin">
          <w:ffData>
            <w:name w:val="Text2"/>
            <w:enabled/>
            <w:calcOnExit w:val="0"/>
            <w:textInput/>
          </w:ffData>
        </w:fldChar>
      </w:r>
      <w:r w:rsidRPr="001A569B">
        <w:rPr>
          <w:rFonts w:ascii="Arial" w:hAnsi="Arial" w:cs="Arial"/>
          <w:color w:val="000000"/>
          <w:sz w:val="22"/>
          <w:szCs w:val="22"/>
        </w:rPr>
        <w:instrText xml:space="preserve"> FORMTEXT </w:instrText>
      </w:r>
      <w:r w:rsidRPr="001A569B">
        <w:rPr>
          <w:rFonts w:ascii="Arial" w:hAnsi="Arial" w:cs="Arial"/>
          <w:color w:val="000000"/>
          <w:sz w:val="22"/>
          <w:szCs w:val="22"/>
        </w:rPr>
      </w:r>
      <w:r w:rsidRPr="001A569B">
        <w:rPr>
          <w:rFonts w:ascii="Arial" w:hAnsi="Arial" w:cs="Arial"/>
          <w:color w:val="000000"/>
          <w:sz w:val="22"/>
          <w:szCs w:val="22"/>
        </w:rPr>
        <w:fldChar w:fldCharType="separate"/>
      </w:r>
      <w:r w:rsidRPr="001A569B">
        <w:rPr>
          <w:rFonts w:ascii="Cambria Math" w:hAnsi="Cambria Math" w:cs="Cambria Math"/>
          <w:noProof/>
          <w:color w:val="000000"/>
          <w:sz w:val="22"/>
          <w:szCs w:val="22"/>
        </w:rPr>
        <w:t> </w:t>
      </w:r>
      <w:r w:rsidRPr="001A569B">
        <w:rPr>
          <w:rFonts w:ascii="Cambria Math" w:hAnsi="Cambria Math" w:cs="Cambria Math"/>
          <w:noProof/>
          <w:color w:val="000000"/>
          <w:sz w:val="22"/>
          <w:szCs w:val="22"/>
        </w:rPr>
        <w:t> </w:t>
      </w:r>
      <w:r w:rsidRPr="001A569B">
        <w:rPr>
          <w:rFonts w:ascii="Cambria Math" w:hAnsi="Cambria Math" w:cs="Cambria Math"/>
          <w:noProof/>
          <w:color w:val="000000"/>
          <w:sz w:val="22"/>
          <w:szCs w:val="22"/>
        </w:rPr>
        <w:t> </w:t>
      </w:r>
      <w:r w:rsidRPr="001A569B">
        <w:rPr>
          <w:rFonts w:ascii="Cambria Math" w:hAnsi="Cambria Math" w:cs="Cambria Math"/>
          <w:noProof/>
          <w:color w:val="000000"/>
          <w:sz w:val="22"/>
          <w:szCs w:val="22"/>
        </w:rPr>
        <w:t> </w:t>
      </w:r>
      <w:r w:rsidRPr="001A569B">
        <w:rPr>
          <w:rFonts w:ascii="Cambria Math" w:hAnsi="Cambria Math" w:cs="Cambria Math"/>
          <w:noProof/>
          <w:color w:val="000000"/>
          <w:sz w:val="22"/>
          <w:szCs w:val="22"/>
        </w:rPr>
        <w:t> </w:t>
      </w:r>
      <w:r w:rsidRPr="001A569B">
        <w:fldChar w:fldCharType="end"/>
      </w:r>
    </w:p>
    <w:p w:rsidR="00EF4CA4" w:rsidRPr="001A569B" w:rsidRDefault="00EF4CA4" w:rsidP="00EF4CA4">
      <w:pPr>
        <w:pStyle w:val="Pa1"/>
        <w:outlineLvl w:val="0"/>
        <w:rPr>
          <w:rFonts w:ascii="Arial" w:hAnsi="Arial" w:cs="Arial"/>
          <w:i/>
          <w:color w:val="000000"/>
          <w:sz w:val="22"/>
          <w:szCs w:val="22"/>
        </w:rPr>
      </w:pPr>
      <w:r w:rsidRPr="001A569B">
        <w:rPr>
          <w:rFonts w:ascii="Arial" w:hAnsi="Arial" w:cs="Arial"/>
          <w:i/>
          <w:color w:val="000000"/>
          <w:sz w:val="22"/>
          <w:szCs w:val="22"/>
        </w:rPr>
        <w:t xml:space="preserve">Signature and Date of Recipient's Authorized Representative </w:t>
      </w:r>
    </w:p>
    <w:p w:rsidR="00EF4CA4" w:rsidRPr="001A569B" w:rsidRDefault="00EF4CA4" w:rsidP="00EF4CA4">
      <w:pPr>
        <w:pStyle w:val="Pa1"/>
        <w:rPr>
          <w:rFonts w:ascii="Arial" w:hAnsi="Arial" w:cs="Arial"/>
          <w:color w:val="000000"/>
          <w:sz w:val="22"/>
          <w:szCs w:val="22"/>
        </w:rPr>
      </w:pPr>
    </w:p>
    <w:p w:rsidR="00EF4CA4" w:rsidRPr="001A569B" w:rsidRDefault="00EF4CA4" w:rsidP="00EF4CA4">
      <w:pPr>
        <w:pStyle w:val="Pa1"/>
        <w:rPr>
          <w:rFonts w:ascii="Arial" w:hAnsi="Arial" w:cs="Arial"/>
          <w:b/>
          <w:color w:val="000000"/>
          <w:sz w:val="22"/>
          <w:szCs w:val="22"/>
        </w:rPr>
      </w:pPr>
    </w:p>
    <w:p w:rsidR="00EF4CA4" w:rsidRPr="001A569B" w:rsidRDefault="00EF4CA4" w:rsidP="00EF4CA4">
      <w:pPr>
        <w:pStyle w:val="Pa1"/>
        <w:rPr>
          <w:rFonts w:ascii="Arial" w:hAnsi="Arial" w:cs="Arial"/>
          <w:b/>
          <w:color w:val="000000"/>
          <w:sz w:val="22"/>
          <w:szCs w:val="22"/>
        </w:rPr>
      </w:pPr>
      <w:r w:rsidRPr="001A569B">
        <w:rPr>
          <w:rFonts w:ascii="Arial" w:hAnsi="Arial" w:cs="Arial"/>
          <w:b/>
          <w:color w:val="000000"/>
          <w:sz w:val="22"/>
          <w:szCs w:val="22"/>
        </w:rPr>
        <w:br w:type="page"/>
      </w:r>
      <w:bookmarkStart w:id="1" w:name="_GoBack"/>
      <w:bookmarkEnd w:id="1"/>
      <w:r w:rsidRPr="001A569B">
        <w:rPr>
          <w:rFonts w:ascii="Arial" w:hAnsi="Arial" w:cs="Arial"/>
          <w:b/>
          <w:color w:val="000000"/>
          <w:sz w:val="22"/>
          <w:szCs w:val="22"/>
        </w:rPr>
        <w:lastRenderedPageBreak/>
        <w:t xml:space="preserve">COORDINATING CENTER FOR Pulmonary Hypertension Association Registry (PHAR) </w:t>
      </w:r>
    </w:p>
    <w:p w:rsidR="00EF4CA4" w:rsidRPr="001A569B" w:rsidRDefault="00EF4CA4" w:rsidP="00EF4CA4">
      <w:pPr>
        <w:spacing w:line="276" w:lineRule="auto"/>
        <w:rPr>
          <w:rFonts w:ascii="Arial" w:hAnsi="Arial" w:cs="Arial"/>
          <w:b/>
          <w:sz w:val="22"/>
          <w:szCs w:val="22"/>
        </w:rPr>
      </w:pPr>
    </w:p>
    <w:tbl>
      <w:tblPr>
        <w:tblW w:w="0" w:type="auto"/>
        <w:tblInd w:w="138" w:type="dxa"/>
        <w:tblBorders>
          <w:bottom w:val="single" w:sz="12" w:space="0" w:color="auto"/>
        </w:tblBorders>
        <w:tblLook w:val="04A0" w:firstRow="1" w:lastRow="0" w:firstColumn="1" w:lastColumn="0" w:noHBand="0" w:noVBand="1"/>
      </w:tblPr>
      <w:tblGrid>
        <w:gridCol w:w="6915"/>
      </w:tblGrid>
      <w:tr w:rsidR="00EF4CA4" w:rsidRPr="001A569B" w:rsidTr="00EF4CA4">
        <w:trPr>
          <w:trHeight w:val="405"/>
        </w:trPr>
        <w:tc>
          <w:tcPr>
            <w:tcW w:w="6915" w:type="dxa"/>
            <w:tcBorders>
              <w:top w:val="nil"/>
              <w:left w:val="nil"/>
              <w:bottom w:val="single" w:sz="12" w:space="0" w:color="auto"/>
              <w:right w:val="nil"/>
            </w:tcBorders>
            <w:shd w:val="clear" w:color="auto" w:fill="F2F1EA"/>
            <w:vAlign w:val="center"/>
          </w:tcPr>
          <w:p w:rsidR="00EF4CA4" w:rsidRPr="001A569B" w:rsidRDefault="00EF4CA4">
            <w:pPr>
              <w:spacing w:line="276" w:lineRule="auto"/>
              <w:rPr>
                <w:rFonts w:ascii="Arial" w:hAnsi="Arial" w:cs="Arial"/>
                <w:sz w:val="22"/>
                <w:szCs w:val="22"/>
              </w:rPr>
            </w:pPr>
          </w:p>
        </w:tc>
      </w:tr>
    </w:tbl>
    <w:p w:rsidR="00EF4CA4" w:rsidRPr="001A569B" w:rsidRDefault="00EF4CA4" w:rsidP="00EF4CA4">
      <w:pPr>
        <w:pStyle w:val="Pa1"/>
        <w:spacing w:before="60"/>
        <w:rPr>
          <w:rFonts w:ascii="Arial" w:hAnsi="Arial" w:cs="Arial"/>
          <w:i/>
          <w:sz w:val="22"/>
          <w:szCs w:val="22"/>
        </w:rPr>
      </w:pPr>
      <w:r w:rsidRPr="001A569B">
        <w:rPr>
          <w:rFonts w:ascii="Arial" w:hAnsi="Arial" w:cs="Arial"/>
          <w:i/>
          <w:sz w:val="22"/>
          <w:szCs w:val="22"/>
        </w:rPr>
        <w:t xml:space="preserve">Name and Title of PHAR Coordinating Center Authorized Representative </w:t>
      </w:r>
    </w:p>
    <w:p w:rsidR="00EF4CA4" w:rsidRPr="001A569B" w:rsidRDefault="00EF4CA4" w:rsidP="00EF4CA4">
      <w:pPr>
        <w:spacing w:line="276" w:lineRule="auto"/>
        <w:rPr>
          <w:rFonts w:ascii="Arial" w:hAnsi="Arial" w:cs="Arial"/>
          <w:b/>
          <w:sz w:val="22"/>
          <w:szCs w:val="22"/>
        </w:rPr>
      </w:pPr>
    </w:p>
    <w:tbl>
      <w:tblPr>
        <w:tblW w:w="0" w:type="auto"/>
        <w:tblInd w:w="138" w:type="dxa"/>
        <w:tblBorders>
          <w:bottom w:val="single" w:sz="12" w:space="0" w:color="auto"/>
        </w:tblBorders>
        <w:tblLook w:val="04A0" w:firstRow="1" w:lastRow="0" w:firstColumn="1" w:lastColumn="0" w:noHBand="0" w:noVBand="1"/>
      </w:tblPr>
      <w:tblGrid>
        <w:gridCol w:w="6915"/>
      </w:tblGrid>
      <w:tr w:rsidR="00EF4CA4" w:rsidRPr="001A569B" w:rsidTr="00EF4CA4">
        <w:trPr>
          <w:trHeight w:val="405"/>
        </w:trPr>
        <w:tc>
          <w:tcPr>
            <w:tcW w:w="6915" w:type="dxa"/>
            <w:tcBorders>
              <w:top w:val="nil"/>
              <w:left w:val="nil"/>
              <w:bottom w:val="single" w:sz="12" w:space="0" w:color="auto"/>
              <w:right w:val="nil"/>
            </w:tcBorders>
            <w:shd w:val="clear" w:color="auto" w:fill="F2F1EA"/>
            <w:vAlign w:val="center"/>
          </w:tcPr>
          <w:p w:rsidR="00EF4CA4" w:rsidRPr="001A569B" w:rsidRDefault="00EF4CA4">
            <w:pPr>
              <w:spacing w:line="276" w:lineRule="auto"/>
              <w:rPr>
                <w:rFonts w:ascii="Arial" w:hAnsi="Arial" w:cs="Arial"/>
                <w:sz w:val="22"/>
                <w:szCs w:val="22"/>
              </w:rPr>
            </w:pPr>
          </w:p>
        </w:tc>
      </w:tr>
    </w:tbl>
    <w:p w:rsidR="00EF4CA4" w:rsidRPr="001A569B" w:rsidRDefault="00EF4CA4" w:rsidP="00EF4CA4">
      <w:pPr>
        <w:spacing w:before="60"/>
        <w:rPr>
          <w:rFonts w:ascii="Arial" w:hAnsi="Arial" w:cs="Arial"/>
          <w:i/>
          <w:sz w:val="22"/>
          <w:szCs w:val="22"/>
        </w:rPr>
      </w:pPr>
      <w:r w:rsidRPr="001A569B">
        <w:rPr>
          <w:rFonts w:ascii="Arial" w:hAnsi="Arial" w:cs="Arial"/>
          <w:i/>
          <w:sz w:val="22"/>
          <w:szCs w:val="22"/>
        </w:rPr>
        <w:t xml:space="preserve">Signature and Date of PHAR Coordinating Center Authorized Representative </w:t>
      </w:r>
    </w:p>
    <w:p w:rsidR="00EF4CA4" w:rsidRPr="001A569B" w:rsidRDefault="00EF4CA4" w:rsidP="00EF4CA4"/>
    <w:p w:rsidR="00EF4CA4" w:rsidRPr="001A569B" w:rsidRDefault="00EF4CA4" w:rsidP="00EF4CA4">
      <w:pPr>
        <w:pStyle w:val="Pa1"/>
        <w:outlineLvl w:val="0"/>
        <w:rPr>
          <w:rFonts w:ascii="Arial" w:hAnsi="Arial" w:cs="Arial"/>
          <w:b/>
          <w:color w:val="000000"/>
          <w:sz w:val="22"/>
          <w:szCs w:val="22"/>
        </w:rPr>
      </w:pPr>
    </w:p>
    <w:p w:rsidR="00EF4CA4" w:rsidRPr="001A569B" w:rsidRDefault="00EF4CA4" w:rsidP="00EF4CA4">
      <w:pPr>
        <w:spacing w:line="276" w:lineRule="auto"/>
        <w:rPr>
          <w:rFonts w:ascii="Arial" w:hAnsi="Arial" w:cs="Arial"/>
          <w:b/>
          <w:sz w:val="22"/>
          <w:szCs w:val="22"/>
        </w:rPr>
      </w:pPr>
    </w:p>
    <w:p w:rsidR="00EF4CA4" w:rsidRDefault="00EF4CA4" w:rsidP="00EF4CA4">
      <w:pPr>
        <w:spacing w:line="276" w:lineRule="auto"/>
        <w:rPr>
          <w:rFonts w:ascii="Arial" w:hAnsi="Arial" w:cs="Arial"/>
          <w:b/>
          <w:sz w:val="22"/>
          <w:szCs w:val="22"/>
        </w:rPr>
      </w:pPr>
      <w:r w:rsidRPr="001A569B">
        <w:rPr>
          <w:rFonts w:ascii="Arial" w:hAnsi="Arial" w:cs="Arial"/>
          <w:b/>
          <w:sz w:val="22"/>
          <w:szCs w:val="22"/>
        </w:rPr>
        <w:t xml:space="preserve">This Distribution Agreement is </w:t>
      </w:r>
      <w:proofErr w:type="gramStart"/>
      <w:r w:rsidRPr="001A569B">
        <w:rPr>
          <w:rFonts w:ascii="Arial" w:hAnsi="Arial" w:cs="Arial"/>
          <w:b/>
          <w:sz w:val="22"/>
          <w:szCs w:val="22"/>
        </w:rPr>
        <w:t>entered into</w:t>
      </w:r>
      <w:proofErr w:type="gramEnd"/>
      <w:r w:rsidRPr="001A569B">
        <w:rPr>
          <w:rFonts w:ascii="Arial" w:hAnsi="Arial" w:cs="Arial"/>
          <w:b/>
          <w:sz w:val="22"/>
          <w:szCs w:val="22"/>
        </w:rPr>
        <w:t xml:space="preserve"> as of: </w:t>
      </w:r>
      <w:r w:rsidRPr="001A569B">
        <w:rPr>
          <w:b/>
          <w:u w:val="single"/>
          <w:shd w:val="clear" w:color="auto" w:fill="F2F1EA"/>
        </w:rPr>
        <w:fldChar w:fldCharType="begin">
          <w:ffData>
            <w:name w:val="Text1"/>
            <w:enabled/>
            <w:calcOnExit w:val="0"/>
            <w:textInput/>
          </w:ffData>
        </w:fldChar>
      </w:r>
      <w:r w:rsidRPr="001A569B">
        <w:rPr>
          <w:b/>
          <w:u w:val="single"/>
          <w:shd w:val="clear" w:color="auto" w:fill="F2F1EA"/>
        </w:rPr>
        <w:instrText xml:space="preserve"> FORMTEXT </w:instrText>
      </w:r>
      <w:r w:rsidRPr="001A569B">
        <w:rPr>
          <w:b/>
          <w:u w:val="single"/>
          <w:shd w:val="clear" w:color="auto" w:fill="F2F1EA"/>
        </w:rPr>
      </w:r>
      <w:r w:rsidRPr="001A569B">
        <w:rPr>
          <w:b/>
          <w:u w:val="single"/>
          <w:shd w:val="clear" w:color="auto" w:fill="F2F1EA"/>
        </w:rPr>
        <w:fldChar w:fldCharType="separate"/>
      </w:r>
      <w:r w:rsidRPr="001A569B">
        <w:rPr>
          <w:rFonts w:ascii="Cambria Math" w:hAnsi="Cambria Math" w:cs="Cambria Math"/>
          <w:b/>
          <w:noProof/>
          <w:u w:val="single"/>
          <w:shd w:val="clear" w:color="auto" w:fill="F2F1EA"/>
        </w:rPr>
        <w:t> </w:t>
      </w:r>
      <w:r w:rsidRPr="001A569B">
        <w:rPr>
          <w:rFonts w:ascii="Cambria Math" w:hAnsi="Cambria Math" w:cs="Cambria Math"/>
          <w:b/>
          <w:noProof/>
          <w:u w:val="single"/>
          <w:shd w:val="clear" w:color="auto" w:fill="F2F1EA"/>
        </w:rPr>
        <w:t>___________</w:t>
      </w:r>
      <w:r w:rsidRPr="001A569B">
        <w:rPr>
          <w:rFonts w:ascii="Cambria Math" w:hAnsi="Cambria Math" w:cs="Cambria Math"/>
          <w:b/>
          <w:noProof/>
          <w:u w:val="single"/>
          <w:shd w:val="clear" w:color="auto" w:fill="F2F1EA"/>
        </w:rPr>
        <w:t> </w:t>
      </w:r>
      <w:r w:rsidRPr="001A569B">
        <w:rPr>
          <w:rFonts w:ascii="Cambria Math" w:hAnsi="Cambria Math" w:cs="Cambria Math"/>
          <w:b/>
          <w:noProof/>
          <w:u w:val="single"/>
          <w:shd w:val="clear" w:color="auto" w:fill="F2F1EA"/>
        </w:rPr>
        <w:t> </w:t>
      </w:r>
      <w:r w:rsidRPr="001A569B">
        <w:rPr>
          <w:rFonts w:ascii="Cambria Math" w:hAnsi="Cambria Math" w:cs="Cambria Math"/>
          <w:b/>
          <w:noProof/>
          <w:u w:val="single"/>
          <w:shd w:val="clear" w:color="auto" w:fill="F2F1EA"/>
        </w:rPr>
        <w:t> </w:t>
      </w:r>
      <w:r w:rsidRPr="001A569B">
        <w:rPr>
          <w:rFonts w:ascii="Cambria Math" w:hAnsi="Cambria Math" w:cs="Cambria Math"/>
          <w:b/>
          <w:noProof/>
          <w:u w:val="single"/>
          <w:shd w:val="clear" w:color="auto" w:fill="F2F1EA"/>
        </w:rPr>
        <w:t> </w:t>
      </w:r>
      <w:r w:rsidRPr="001A569B">
        <w:rPr>
          <w:b/>
          <w:u w:val="single"/>
          <w:shd w:val="clear" w:color="auto" w:fill="F2F1EA"/>
        </w:rPr>
        <w:fldChar w:fldCharType="end"/>
      </w:r>
      <w:r w:rsidRPr="001A569B">
        <w:rPr>
          <w:rFonts w:ascii="Arial" w:hAnsi="Arial" w:cs="Arial"/>
          <w:b/>
          <w:sz w:val="22"/>
          <w:szCs w:val="22"/>
        </w:rPr>
        <w:t xml:space="preserve">  (effective date)</w:t>
      </w:r>
      <w:r>
        <w:rPr>
          <w:rFonts w:ascii="Arial" w:hAnsi="Arial" w:cs="Arial"/>
          <w:b/>
          <w:sz w:val="22"/>
          <w:szCs w:val="22"/>
        </w:rPr>
        <w:t xml:space="preserve"> </w:t>
      </w:r>
    </w:p>
    <w:sectPr w:rsidR="00EF4CA4" w:rsidSect="00415163">
      <w:headerReference w:type="even" r:id="rId9"/>
      <w:headerReference w:type="default" r:id="rId10"/>
      <w:footerReference w:type="even" r:id="rId11"/>
      <w:footerReference w:type="default" r:id="rId12"/>
      <w:headerReference w:type="first" r:id="rId13"/>
      <w:footerReference w:type="first" r:id="rId14"/>
      <w:pgSz w:w="12240" w:h="15840"/>
      <w:pgMar w:top="990" w:right="720" w:bottom="720" w:left="720" w:header="450" w:footer="31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C4C" w:rsidRDefault="00A00C4C">
      <w:r>
        <w:separator/>
      </w:r>
    </w:p>
  </w:endnote>
  <w:endnote w:type="continuationSeparator" w:id="0">
    <w:p w:rsidR="00A00C4C" w:rsidRDefault="00A0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843" w:rsidRDefault="00837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AAD" w:rsidRPr="00FF2C62" w:rsidRDefault="00442AAD" w:rsidP="00415163">
    <w:pPr>
      <w:pStyle w:val="Footer"/>
      <w:jc w:val="center"/>
      <w:rPr>
        <w:sz w:val="20"/>
        <w:szCs w:val="20"/>
      </w:rPr>
    </w:pPr>
    <w:r w:rsidRPr="00FF2C62">
      <w:rPr>
        <w:sz w:val="20"/>
        <w:szCs w:val="20"/>
      </w:rPr>
      <w:t xml:space="preserve">Page </w:t>
    </w:r>
    <w:r w:rsidRPr="00FF2C62">
      <w:rPr>
        <w:sz w:val="20"/>
        <w:szCs w:val="20"/>
      </w:rPr>
      <w:fldChar w:fldCharType="begin"/>
    </w:r>
    <w:r w:rsidRPr="00FF2C62">
      <w:rPr>
        <w:sz w:val="20"/>
        <w:szCs w:val="20"/>
      </w:rPr>
      <w:instrText xml:space="preserve"> PAGE   \* MERGEFORMAT </w:instrText>
    </w:r>
    <w:r w:rsidRPr="00FF2C62">
      <w:rPr>
        <w:sz w:val="20"/>
        <w:szCs w:val="20"/>
      </w:rPr>
      <w:fldChar w:fldCharType="separate"/>
    </w:r>
    <w:r w:rsidR="00D52E4A">
      <w:rPr>
        <w:noProof/>
        <w:sz w:val="20"/>
        <w:szCs w:val="20"/>
      </w:rPr>
      <w:t>6</w:t>
    </w:r>
    <w:r w:rsidRPr="00FF2C62">
      <w:rPr>
        <w:sz w:val="20"/>
        <w:szCs w:val="20"/>
      </w:rPr>
      <w:fldChar w:fldCharType="end"/>
    </w:r>
    <w:r w:rsidRPr="00FF2C62">
      <w:rPr>
        <w:sz w:val="20"/>
        <w:szCs w:val="20"/>
      </w:rPr>
      <w:t xml:space="preserve"> of </w:t>
    </w:r>
    <w:r>
      <w:rPr>
        <w:sz w:val="20"/>
        <w:szCs w:val="20"/>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843" w:rsidRDefault="00837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C4C" w:rsidRDefault="00A00C4C">
      <w:r>
        <w:separator/>
      </w:r>
    </w:p>
  </w:footnote>
  <w:footnote w:type="continuationSeparator" w:id="0">
    <w:p w:rsidR="00A00C4C" w:rsidRDefault="00A00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843" w:rsidRDefault="00837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AAD" w:rsidRPr="00415163" w:rsidRDefault="00442AAD" w:rsidP="00415163">
    <w:pPr>
      <w:pStyle w:val="Header"/>
      <w:jc w:val="right"/>
      <w:rPr>
        <w:i/>
        <w:sz w:val="16"/>
        <w:szCs w:val="16"/>
      </w:rPr>
    </w:pPr>
    <w:r w:rsidRPr="000B16D5">
      <w:rPr>
        <w:i/>
        <w:sz w:val="16"/>
        <w:szCs w:val="16"/>
      </w:rPr>
      <w:t>PHAR DMDA v.</w:t>
    </w:r>
    <w:r w:rsidR="001C41C0">
      <w:rPr>
        <w:i/>
        <w:sz w:val="16"/>
        <w:szCs w:val="16"/>
      </w:rPr>
      <w:t>4.3</w:t>
    </w:r>
    <w:r w:rsidR="004A5118">
      <w:rPr>
        <w:i/>
        <w:sz w:val="16"/>
        <w:szCs w:val="16"/>
      </w:rPr>
      <w:t>.201</w:t>
    </w:r>
    <w:r w:rsidR="00837843">
      <w:rPr>
        <w:i/>
        <w:sz w:val="16"/>
        <w:szCs w:val="16"/>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843" w:rsidRDefault="00837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608A0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902EB8"/>
    <w:multiLevelType w:val="hybridMultilevel"/>
    <w:tmpl w:val="55A2B5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26698"/>
    <w:multiLevelType w:val="multilevel"/>
    <w:tmpl w:val="617E873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85D4E7E"/>
    <w:multiLevelType w:val="hybridMultilevel"/>
    <w:tmpl w:val="FBC428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D90DD6"/>
    <w:multiLevelType w:val="hybridMultilevel"/>
    <w:tmpl w:val="8BAE3ADA"/>
    <w:lvl w:ilvl="0" w:tplc="E7680632">
      <w:start w:val="1"/>
      <w:numFmt w:val="decimal"/>
      <w:lvlText w:val="%1."/>
      <w:lvlJc w:val="left"/>
      <w:pPr>
        <w:ind w:left="720" w:hanging="360"/>
      </w:pPr>
      <w:rPr>
        <w:rFonts w:ascii="Arial" w:hAnsi="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16102A"/>
    <w:multiLevelType w:val="hybridMultilevel"/>
    <w:tmpl w:val="8368C9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5E74713"/>
    <w:multiLevelType w:val="hybridMultilevel"/>
    <w:tmpl w:val="D9B0EC80"/>
    <w:lvl w:ilvl="0" w:tplc="6772EE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025C4A"/>
    <w:multiLevelType w:val="hybridMultilevel"/>
    <w:tmpl w:val="3984CDD8"/>
    <w:lvl w:ilvl="0" w:tplc="D05E26D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5"/>
  </w:num>
  <w:num w:numId="2">
    <w:abstractNumId w:val="7"/>
  </w:num>
  <w:num w:numId="3">
    <w:abstractNumId w:val="1"/>
  </w:num>
  <w:num w:numId="4">
    <w:abstractNumId w:val="4"/>
  </w:num>
  <w:num w:numId="5">
    <w:abstractNumId w:val="6"/>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rawingGridHorizontalSpacing w:val="120"/>
  <w:displayHorizontalDrawingGridEvery w:val="2"/>
  <w:doNotShadeFormData/>
  <w:noPunctuationKerning/>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409A"/>
    <w:rsid w:val="000011A3"/>
    <w:rsid w:val="0000267A"/>
    <w:rsid w:val="00003FA0"/>
    <w:rsid w:val="00004779"/>
    <w:rsid w:val="0000680A"/>
    <w:rsid w:val="000102E2"/>
    <w:rsid w:val="00013757"/>
    <w:rsid w:val="00016388"/>
    <w:rsid w:val="00016CC1"/>
    <w:rsid w:val="00020C0E"/>
    <w:rsid w:val="000420CB"/>
    <w:rsid w:val="00044DC7"/>
    <w:rsid w:val="00046D2A"/>
    <w:rsid w:val="000472F1"/>
    <w:rsid w:val="00050256"/>
    <w:rsid w:val="00053983"/>
    <w:rsid w:val="000622FA"/>
    <w:rsid w:val="00064838"/>
    <w:rsid w:val="000748EF"/>
    <w:rsid w:val="00074AFC"/>
    <w:rsid w:val="0008010B"/>
    <w:rsid w:val="0008140C"/>
    <w:rsid w:val="00085F2C"/>
    <w:rsid w:val="00086A1B"/>
    <w:rsid w:val="00091CEF"/>
    <w:rsid w:val="0009220B"/>
    <w:rsid w:val="00093DB3"/>
    <w:rsid w:val="00094B66"/>
    <w:rsid w:val="00097830"/>
    <w:rsid w:val="000A0095"/>
    <w:rsid w:val="000A042B"/>
    <w:rsid w:val="000A3830"/>
    <w:rsid w:val="000B16D5"/>
    <w:rsid w:val="000B1D06"/>
    <w:rsid w:val="000B2A37"/>
    <w:rsid w:val="000B7673"/>
    <w:rsid w:val="000D14FF"/>
    <w:rsid w:val="000D3F8B"/>
    <w:rsid w:val="000E1416"/>
    <w:rsid w:val="000E55B8"/>
    <w:rsid w:val="000F06CF"/>
    <w:rsid w:val="000F0DBE"/>
    <w:rsid w:val="000F4105"/>
    <w:rsid w:val="000F533A"/>
    <w:rsid w:val="000F6045"/>
    <w:rsid w:val="000F6CCB"/>
    <w:rsid w:val="000F7FBA"/>
    <w:rsid w:val="00102A03"/>
    <w:rsid w:val="00103434"/>
    <w:rsid w:val="001126CE"/>
    <w:rsid w:val="00114C2A"/>
    <w:rsid w:val="00116E45"/>
    <w:rsid w:val="0012124F"/>
    <w:rsid w:val="001261EF"/>
    <w:rsid w:val="0013118F"/>
    <w:rsid w:val="00132178"/>
    <w:rsid w:val="001365B4"/>
    <w:rsid w:val="0013694B"/>
    <w:rsid w:val="00137294"/>
    <w:rsid w:val="00143DCC"/>
    <w:rsid w:val="001543DA"/>
    <w:rsid w:val="00154834"/>
    <w:rsid w:val="00165069"/>
    <w:rsid w:val="00183CE9"/>
    <w:rsid w:val="001843C1"/>
    <w:rsid w:val="0018529D"/>
    <w:rsid w:val="00186682"/>
    <w:rsid w:val="001866BD"/>
    <w:rsid w:val="00191DB6"/>
    <w:rsid w:val="00192152"/>
    <w:rsid w:val="00195031"/>
    <w:rsid w:val="001965AF"/>
    <w:rsid w:val="00196B55"/>
    <w:rsid w:val="001A4CAB"/>
    <w:rsid w:val="001A569B"/>
    <w:rsid w:val="001A6B42"/>
    <w:rsid w:val="001A78C8"/>
    <w:rsid w:val="001B09BA"/>
    <w:rsid w:val="001B7177"/>
    <w:rsid w:val="001C07F3"/>
    <w:rsid w:val="001C0B80"/>
    <w:rsid w:val="001C41C0"/>
    <w:rsid w:val="001C7D4E"/>
    <w:rsid w:val="001D2754"/>
    <w:rsid w:val="001D38DB"/>
    <w:rsid w:val="001D72AB"/>
    <w:rsid w:val="001E07B9"/>
    <w:rsid w:val="001E250C"/>
    <w:rsid w:val="001F51D1"/>
    <w:rsid w:val="001F790C"/>
    <w:rsid w:val="00216938"/>
    <w:rsid w:val="00223665"/>
    <w:rsid w:val="002240B2"/>
    <w:rsid w:val="00227084"/>
    <w:rsid w:val="00227D6C"/>
    <w:rsid w:val="002324C4"/>
    <w:rsid w:val="00236EB9"/>
    <w:rsid w:val="002402C3"/>
    <w:rsid w:val="00240664"/>
    <w:rsid w:val="00244B0B"/>
    <w:rsid w:val="00244B61"/>
    <w:rsid w:val="002471A5"/>
    <w:rsid w:val="00250791"/>
    <w:rsid w:val="00250904"/>
    <w:rsid w:val="002534BC"/>
    <w:rsid w:val="002570DC"/>
    <w:rsid w:val="002604F0"/>
    <w:rsid w:val="00264444"/>
    <w:rsid w:val="002713BE"/>
    <w:rsid w:val="00276F67"/>
    <w:rsid w:val="00277F64"/>
    <w:rsid w:val="002811AC"/>
    <w:rsid w:val="00287936"/>
    <w:rsid w:val="00293F03"/>
    <w:rsid w:val="002A02C2"/>
    <w:rsid w:val="002A0E29"/>
    <w:rsid w:val="002A5523"/>
    <w:rsid w:val="002A60C6"/>
    <w:rsid w:val="002C6430"/>
    <w:rsid w:val="002C6A78"/>
    <w:rsid w:val="002D1065"/>
    <w:rsid w:val="002D45F8"/>
    <w:rsid w:val="002D488C"/>
    <w:rsid w:val="002E1AD1"/>
    <w:rsid w:val="002E1F6F"/>
    <w:rsid w:val="002E3F6C"/>
    <w:rsid w:val="002E4C75"/>
    <w:rsid w:val="002F0334"/>
    <w:rsid w:val="002F231B"/>
    <w:rsid w:val="002F782A"/>
    <w:rsid w:val="003051C6"/>
    <w:rsid w:val="003056BF"/>
    <w:rsid w:val="00310892"/>
    <w:rsid w:val="00311B4A"/>
    <w:rsid w:val="00312862"/>
    <w:rsid w:val="00312D86"/>
    <w:rsid w:val="00315592"/>
    <w:rsid w:val="00320610"/>
    <w:rsid w:val="00325F35"/>
    <w:rsid w:val="003319BC"/>
    <w:rsid w:val="0033240C"/>
    <w:rsid w:val="00332BB1"/>
    <w:rsid w:val="003340EF"/>
    <w:rsid w:val="003344A5"/>
    <w:rsid w:val="003400E0"/>
    <w:rsid w:val="00341302"/>
    <w:rsid w:val="00341426"/>
    <w:rsid w:val="00341F69"/>
    <w:rsid w:val="003442BB"/>
    <w:rsid w:val="00344B4A"/>
    <w:rsid w:val="00344F2A"/>
    <w:rsid w:val="00345363"/>
    <w:rsid w:val="00346DCE"/>
    <w:rsid w:val="003516D6"/>
    <w:rsid w:val="003536F6"/>
    <w:rsid w:val="00354A24"/>
    <w:rsid w:val="00356AAD"/>
    <w:rsid w:val="00360882"/>
    <w:rsid w:val="0037403C"/>
    <w:rsid w:val="00376C56"/>
    <w:rsid w:val="003771E3"/>
    <w:rsid w:val="00381FDE"/>
    <w:rsid w:val="00395670"/>
    <w:rsid w:val="003B67DA"/>
    <w:rsid w:val="003C65DE"/>
    <w:rsid w:val="003C79AB"/>
    <w:rsid w:val="003D1057"/>
    <w:rsid w:val="003D7BBE"/>
    <w:rsid w:val="003E18E8"/>
    <w:rsid w:val="003E21CF"/>
    <w:rsid w:val="003E38DF"/>
    <w:rsid w:val="003E5131"/>
    <w:rsid w:val="003E5A63"/>
    <w:rsid w:val="003E5C82"/>
    <w:rsid w:val="003E6671"/>
    <w:rsid w:val="003E6B4C"/>
    <w:rsid w:val="003E7389"/>
    <w:rsid w:val="003F131E"/>
    <w:rsid w:val="003F769E"/>
    <w:rsid w:val="00403FB9"/>
    <w:rsid w:val="00404319"/>
    <w:rsid w:val="00407C1B"/>
    <w:rsid w:val="00407E94"/>
    <w:rsid w:val="00415163"/>
    <w:rsid w:val="00422FA8"/>
    <w:rsid w:val="0042791D"/>
    <w:rsid w:val="00427970"/>
    <w:rsid w:val="00430DD5"/>
    <w:rsid w:val="00432FDB"/>
    <w:rsid w:val="0044168B"/>
    <w:rsid w:val="00442120"/>
    <w:rsid w:val="00442AAD"/>
    <w:rsid w:val="00444BDC"/>
    <w:rsid w:val="00450933"/>
    <w:rsid w:val="00452F2F"/>
    <w:rsid w:val="0046416C"/>
    <w:rsid w:val="0046674A"/>
    <w:rsid w:val="00471B41"/>
    <w:rsid w:val="00473EB7"/>
    <w:rsid w:val="004757E2"/>
    <w:rsid w:val="00477466"/>
    <w:rsid w:val="00477504"/>
    <w:rsid w:val="004804B3"/>
    <w:rsid w:val="004837FC"/>
    <w:rsid w:val="00492B6A"/>
    <w:rsid w:val="00494771"/>
    <w:rsid w:val="004A2673"/>
    <w:rsid w:val="004A2F3D"/>
    <w:rsid w:val="004A3783"/>
    <w:rsid w:val="004A5118"/>
    <w:rsid w:val="004A6F1F"/>
    <w:rsid w:val="004B0257"/>
    <w:rsid w:val="004B2AB8"/>
    <w:rsid w:val="004B4A4F"/>
    <w:rsid w:val="004B7231"/>
    <w:rsid w:val="004C38A6"/>
    <w:rsid w:val="004C4B57"/>
    <w:rsid w:val="004C5F52"/>
    <w:rsid w:val="004C7456"/>
    <w:rsid w:val="004D5683"/>
    <w:rsid w:val="004D5ED6"/>
    <w:rsid w:val="004E5553"/>
    <w:rsid w:val="004F48CB"/>
    <w:rsid w:val="005025FD"/>
    <w:rsid w:val="00505E67"/>
    <w:rsid w:val="00511F8B"/>
    <w:rsid w:val="00534D18"/>
    <w:rsid w:val="00542973"/>
    <w:rsid w:val="00545652"/>
    <w:rsid w:val="00546CAF"/>
    <w:rsid w:val="00552EA7"/>
    <w:rsid w:val="0055510D"/>
    <w:rsid w:val="00555630"/>
    <w:rsid w:val="00563329"/>
    <w:rsid w:val="00563C90"/>
    <w:rsid w:val="005662AF"/>
    <w:rsid w:val="00580618"/>
    <w:rsid w:val="00581FEA"/>
    <w:rsid w:val="00583F1D"/>
    <w:rsid w:val="00586031"/>
    <w:rsid w:val="005933ED"/>
    <w:rsid w:val="0059560A"/>
    <w:rsid w:val="00597EEB"/>
    <w:rsid w:val="005A4308"/>
    <w:rsid w:val="005A61C2"/>
    <w:rsid w:val="005A69EB"/>
    <w:rsid w:val="005B7651"/>
    <w:rsid w:val="005C12A8"/>
    <w:rsid w:val="005C6061"/>
    <w:rsid w:val="005C7C74"/>
    <w:rsid w:val="005D0EA2"/>
    <w:rsid w:val="005D10B2"/>
    <w:rsid w:val="005D24C5"/>
    <w:rsid w:val="005E209D"/>
    <w:rsid w:val="005E38E2"/>
    <w:rsid w:val="005E444E"/>
    <w:rsid w:val="005E5F62"/>
    <w:rsid w:val="005F63F3"/>
    <w:rsid w:val="005F6F20"/>
    <w:rsid w:val="005F76EE"/>
    <w:rsid w:val="005F7FE0"/>
    <w:rsid w:val="006043B5"/>
    <w:rsid w:val="006058E4"/>
    <w:rsid w:val="00606259"/>
    <w:rsid w:val="00607251"/>
    <w:rsid w:val="00607FF2"/>
    <w:rsid w:val="0061378D"/>
    <w:rsid w:val="00613C6E"/>
    <w:rsid w:val="0061415F"/>
    <w:rsid w:val="0061542E"/>
    <w:rsid w:val="00620A30"/>
    <w:rsid w:val="00621A6E"/>
    <w:rsid w:val="00623EB4"/>
    <w:rsid w:val="00624AAB"/>
    <w:rsid w:val="00624DA3"/>
    <w:rsid w:val="00631A3E"/>
    <w:rsid w:val="00637DDF"/>
    <w:rsid w:val="006424A1"/>
    <w:rsid w:val="006501C6"/>
    <w:rsid w:val="00651725"/>
    <w:rsid w:val="00653E25"/>
    <w:rsid w:val="00656A43"/>
    <w:rsid w:val="0066072B"/>
    <w:rsid w:val="006617B9"/>
    <w:rsid w:val="00662BB0"/>
    <w:rsid w:val="00664F26"/>
    <w:rsid w:val="006705B3"/>
    <w:rsid w:val="00671F18"/>
    <w:rsid w:val="00672624"/>
    <w:rsid w:val="00672E33"/>
    <w:rsid w:val="00675F63"/>
    <w:rsid w:val="006765A0"/>
    <w:rsid w:val="00676E4C"/>
    <w:rsid w:val="00677D31"/>
    <w:rsid w:val="0068313E"/>
    <w:rsid w:val="0069069C"/>
    <w:rsid w:val="00695BD5"/>
    <w:rsid w:val="006A22FF"/>
    <w:rsid w:val="006A75AE"/>
    <w:rsid w:val="006B0EC7"/>
    <w:rsid w:val="006B15D7"/>
    <w:rsid w:val="006B67AE"/>
    <w:rsid w:val="006C56CA"/>
    <w:rsid w:val="006D3733"/>
    <w:rsid w:val="006E3CAC"/>
    <w:rsid w:val="006E58A2"/>
    <w:rsid w:val="006F0384"/>
    <w:rsid w:val="006F0E12"/>
    <w:rsid w:val="006F346F"/>
    <w:rsid w:val="00702551"/>
    <w:rsid w:val="00703DD7"/>
    <w:rsid w:val="007050DD"/>
    <w:rsid w:val="007069C9"/>
    <w:rsid w:val="0071137F"/>
    <w:rsid w:val="007139F5"/>
    <w:rsid w:val="00714A0B"/>
    <w:rsid w:val="00716D57"/>
    <w:rsid w:val="00717D3F"/>
    <w:rsid w:val="00720AD6"/>
    <w:rsid w:val="00720D64"/>
    <w:rsid w:val="00721C38"/>
    <w:rsid w:val="007279FA"/>
    <w:rsid w:val="00727E96"/>
    <w:rsid w:val="00733BF8"/>
    <w:rsid w:val="00736A96"/>
    <w:rsid w:val="00743A0C"/>
    <w:rsid w:val="0075157A"/>
    <w:rsid w:val="00757454"/>
    <w:rsid w:val="0076436B"/>
    <w:rsid w:val="0076594C"/>
    <w:rsid w:val="00765D18"/>
    <w:rsid w:val="00771AED"/>
    <w:rsid w:val="007757D2"/>
    <w:rsid w:val="00775FA6"/>
    <w:rsid w:val="00780757"/>
    <w:rsid w:val="00786666"/>
    <w:rsid w:val="007901BD"/>
    <w:rsid w:val="0079025D"/>
    <w:rsid w:val="00790E7D"/>
    <w:rsid w:val="00791EEB"/>
    <w:rsid w:val="0079587F"/>
    <w:rsid w:val="00795F00"/>
    <w:rsid w:val="007A05F1"/>
    <w:rsid w:val="007A1D8E"/>
    <w:rsid w:val="007A5B5A"/>
    <w:rsid w:val="007B13E2"/>
    <w:rsid w:val="007C12DF"/>
    <w:rsid w:val="007C2F5E"/>
    <w:rsid w:val="007C4011"/>
    <w:rsid w:val="007C7B5E"/>
    <w:rsid w:val="007E2B87"/>
    <w:rsid w:val="007E38FF"/>
    <w:rsid w:val="007E442B"/>
    <w:rsid w:val="007E7668"/>
    <w:rsid w:val="007E79A5"/>
    <w:rsid w:val="007F6152"/>
    <w:rsid w:val="007F63F1"/>
    <w:rsid w:val="00802847"/>
    <w:rsid w:val="00804B2D"/>
    <w:rsid w:val="0081164E"/>
    <w:rsid w:val="0081256F"/>
    <w:rsid w:val="008161DD"/>
    <w:rsid w:val="0081737F"/>
    <w:rsid w:val="00820970"/>
    <w:rsid w:val="00820F76"/>
    <w:rsid w:val="0082243B"/>
    <w:rsid w:val="008313F5"/>
    <w:rsid w:val="0083424E"/>
    <w:rsid w:val="00834893"/>
    <w:rsid w:val="0083605B"/>
    <w:rsid w:val="00837843"/>
    <w:rsid w:val="00850194"/>
    <w:rsid w:val="00851D71"/>
    <w:rsid w:val="0085424B"/>
    <w:rsid w:val="0085477C"/>
    <w:rsid w:val="00855960"/>
    <w:rsid w:val="00857404"/>
    <w:rsid w:val="008720A1"/>
    <w:rsid w:val="008734B9"/>
    <w:rsid w:val="00874A3E"/>
    <w:rsid w:val="0087570D"/>
    <w:rsid w:val="00876370"/>
    <w:rsid w:val="008836AC"/>
    <w:rsid w:val="008900B7"/>
    <w:rsid w:val="00892E51"/>
    <w:rsid w:val="008943A9"/>
    <w:rsid w:val="008A1274"/>
    <w:rsid w:val="008A1AB5"/>
    <w:rsid w:val="008A7EB6"/>
    <w:rsid w:val="008B0695"/>
    <w:rsid w:val="008B0C07"/>
    <w:rsid w:val="008B1071"/>
    <w:rsid w:val="008B3A15"/>
    <w:rsid w:val="008B3B52"/>
    <w:rsid w:val="008B4BB3"/>
    <w:rsid w:val="008B6DDD"/>
    <w:rsid w:val="008C20CA"/>
    <w:rsid w:val="008C267B"/>
    <w:rsid w:val="008D1A8F"/>
    <w:rsid w:val="008D4F57"/>
    <w:rsid w:val="008E2053"/>
    <w:rsid w:val="008E2828"/>
    <w:rsid w:val="008E482E"/>
    <w:rsid w:val="008E7FE1"/>
    <w:rsid w:val="008F2974"/>
    <w:rsid w:val="008F3470"/>
    <w:rsid w:val="008F4EEE"/>
    <w:rsid w:val="008F526A"/>
    <w:rsid w:val="00900260"/>
    <w:rsid w:val="00900956"/>
    <w:rsid w:val="0090343B"/>
    <w:rsid w:val="00903D28"/>
    <w:rsid w:val="00905153"/>
    <w:rsid w:val="009052B3"/>
    <w:rsid w:val="00906959"/>
    <w:rsid w:val="009124F4"/>
    <w:rsid w:val="0091495B"/>
    <w:rsid w:val="00915DA4"/>
    <w:rsid w:val="00921BD7"/>
    <w:rsid w:val="00930ACD"/>
    <w:rsid w:val="009364D2"/>
    <w:rsid w:val="00937084"/>
    <w:rsid w:val="009374D1"/>
    <w:rsid w:val="00937FC8"/>
    <w:rsid w:val="009407E5"/>
    <w:rsid w:val="00942A86"/>
    <w:rsid w:val="00946437"/>
    <w:rsid w:val="00950852"/>
    <w:rsid w:val="00951107"/>
    <w:rsid w:val="00951D94"/>
    <w:rsid w:val="00961AF9"/>
    <w:rsid w:val="00961DF8"/>
    <w:rsid w:val="00963578"/>
    <w:rsid w:val="00972EC0"/>
    <w:rsid w:val="009743F3"/>
    <w:rsid w:val="00982D3B"/>
    <w:rsid w:val="00983BA1"/>
    <w:rsid w:val="00984A69"/>
    <w:rsid w:val="00987521"/>
    <w:rsid w:val="00991050"/>
    <w:rsid w:val="00997613"/>
    <w:rsid w:val="009A1B3C"/>
    <w:rsid w:val="009A2B75"/>
    <w:rsid w:val="009B276C"/>
    <w:rsid w:val="009B6607"/>
    <w:rsid w:val="009C01E4"/>
    <w:rsid w:val="009C113D"/>
    <w:rsid w:val="009C5FBA"/>
    <w:rsid w:val="009C6DBE"/>
    <w:rsid w:val="009E03AD"/>
    <w:rsid w:val="009E16D3"/>
    <w:rsid w:val="009E2C80"/>
    <w:rsid w:val="009E7C4E"/>
    <w:rsid w:val="009E7DAE"/>
    <w:rsid w:val="00A005DE"/>
    <w:rsid w:val="00A00C4C"/>
    <w:rsid w:val="00A046DC"/>
    <w:rsid w:val="00A056FE"/>
    <w:rsid w:val="00A10B37"/>
    <w:rsid w:val="00A11FFE"/>
    <w:rsid w:val="00A13E2E"/>
    <w:rsid w:val="00A14D37"/>
    <w:rsid w:val="00A21FF2"/>
    <w:rsid w:val="00A24273"/>
    <w:rsid w:val="00A26185"/>
    <w:rsid w:val="00A26374"/>
    <w:rsid w:val="00A26977"/>
    <w:rsid w:val="00A30C7A"/>
    <w:rsid w:val="00A3264B"/>
    <w:rsid w:val="00A331C0"/>
    <w:rsid w:val="00A36E93"/>
    <w:rsid w:val="00A45367"/>
    <w:rsid w:val="00A52AA1"/>
    <w:rsid w:val="00A61141"/>
    <w:rsid w:val="00A62DB5"/>
    <w:rsid w:val="00A6337C"/>
    <w:rsid w:val="00A6559D"/>
    <w:rsid w:val="00A674AF"/>
    <w:rsid w:val="00A70FDB"/>
    <w:rsid w:val="00A744B1"/>
    <w:rsid w:val="00A8101A"/>
    <w:rsid w:val="00A84175"/>
    <w:rsid w:val="00A90C31"/>
    <w:rsid w:val="00A90E94"/>
    <w:rsid w:val="00A92694"/>
    <w:rsid w:val="00A9319F"/>
    <w:rsid w:val="00A96BE3"/>
    <w:rsid w:val="00A97DA9"/>
    <w:rsid w:val="00AA1C31"/>
    <w:rsid w:val="00AA4F45"/>
    <w:rsid w:val="00AA5EC5"/>
    <w:rsid w:val="00AA7768"/>
    <w:rsid w:val="00AB228C"/>
    <w:rsid w:val="00AC045F"/>
    <w:rsid w:val="00AC19C6"/>
    <w:rsid w:val="00AC2D08"/>
    <w:rsid w:val="00AC757E"/>
    <w:rsid w:val="00AD02B4"/>
    <w:rsid w:val="00AD24A7"/>
    <w:rsid w:val="00AD36FA"/>
    <w:rsid w:val="00AD4501"/>
    <w:rsid w:val="00AD78C2"/>
    <w:rsid w:val="00AD7C98"/>
    <w:rsid w:val="00AE15FA"/>
    <w:rsid w:val="00AE26FD"/>
    <w:rsid w:val="00AE420A"/>
    <w:rsid w:val="00AF173B"/>
    <w:rsid w:val="00B0124B"/>
    <w:rsid w:val="00B042E8"/>
    <w:rsid w:val="00B05848"/>
    <w:rsid w:val="00B1139D"/>
    <w:rsid w:val="00B127E4"/>
    <w:rsid w:val="00B14D49"/>
    <w:rsid w:val="00B253CB"/>
    <w:rsid w:val="00B257D9"/>
    <w:rsid w:val="00B26E7C"/>
    <w:rsid w:val="00B306EE"/>
    <w:rsid w:val="00B318DE"/>
    <w:rsid w:val="00B41E74"/>
    <w:rsid w:val="00B55236"/>
    <w:rsid w:val="00B56037"/>
    <w:rsid w:val="00B560BC"/>
    <w:rsid w:val="00B56B48"/>
    <w:rsid w:val="00B61032"/>
    <w:rsid w:val="00B62EB4"/>
    <w:rsid w:val="00B65240"/>
    <w:rsid w:val="00B65BBD"/>
    <w:rsid w:val="00B678F1"/>
    <w:rsid w:val="00B7764E"/>
    <w:rsid w:val="00B776AE"/>
    <w:rsid w:val="00B82CB9"/>
    <w:rsid w:val="00B84AD6"/>
    <w:rsid w:val="00B90831"/>
    <w:rsid w:val="00B9403E"/>
    <w:rsid w:val="00B968E1"/>
    <w:rsid w:val="00BA3519"/>
    <w:rsid w:val="00BA44C7"/>
    <w:rsid w:val="00BB4B2A"/>
    <w:rsid w:val="00BB60D4"/>
    <w:rsid w:val="00BB6868"/>
    <w:rsid w:val="00BC3290"/>
    <w:rsid w:val="00BC48B3"/>
    <w:rsid w:val="00BD26E3"/>
    <w:rsid w:val="00BD351A"/>
    <w:rsid w:val="00BD3E97"/>
    <w:rsid w:val="00BE09F5"/>
    <w:rsid w:val="00BE6B7E"/>
    <w:rsid w:val="00BF1A51"/>
    <w:rsid w:val="00BF5201"/>
    <w:rsid w:val="00C0143E"/>
    <w:rsid w:val="00C01CD3"/>
    <w:rsid w:val="00C15567"/>
    <w:rsid w:val="00C16E88"/>
    <w:rsid w:val="00C201BC"/>
    <w:rsid w:val="00C2080F"/>
    <w:rsid w:val="00C20D5D"/>
    <w:rsid w:val="00C243D4"/>
    <w:rsid w:val="00C26F80"/>
    <w:rsid w:val="00C31018"/>
    <w:rsid w:val="00C33A1F"/>
    <w:rsid w:val="00C33F70"/>
    <w:rsid w:val="00C35984"/>
    <w:rsid w:val="00C36686"/>
    <w:rsid w:val="00C36897"/>
    <w:rsid w:val="00C433B7"/>
    <w:rsid w:val="00C43F7A"/>
    <w:rsid w:val="00C45F63"/>
    <w:rsid w:val="00C51175"/>
    <w:rsid w:val="00C5573B"/>
    <w:rsid w:val="00C57A0C"/>
    <w:rsid w:val="00C65B8F"/>
    <w:rsid w:val="00C667B1"/>
    <w:rsid w:val="00C70B93"/>
    <w:rsid w:val="00C72555"/>
    <w:rsid w:val="00C72822"/>
    <w:rsid w:val="00C7450F"/>
    <w:rsid w:val="00C77116"/>
    <w:rsid w:val="00C77320"/>
    <w:rsid w:val="00C818F9"/>
    <w:rsid w:val="00C82574"/>
    <w:rsid w:val="00C835CF"/>
    <w:rsid w:val="00C91072"/>
    <w:rsid w:val="00C92695"/>
    <w:rsid w:val="00C9348E"/>
    <w:rsid w:val="00C944E7"/>
    <w:rsid w:val="00CA21B8"/>
    <w:rsid w:val="00CA33AC"/>
    <w:rsid w:val="00CA3AC3"/>
    <w:rsid w:val="00CA4160"/>
    <w:rsid w:val="00CA5948"/>
    <w:rsid w:val="00CA6101"/>
    <w:rsid w:val="00CA71BD"/>
    <w:rsid w:val="00CB5523"/>
    <w:rsid w:val="00CC2A27"/>
    <w:rsid w:val="00CD03DE"/>
    <w:rsid w:val="00CD0ABD"/>
    <w:rsid w:val="00CD4C32"/>
    <w:rsid w:val="00CE33FB"/>
    <w:rsid w:val="00CF0C82"/>
    <w:rsid w:val="00CF28E5"/>
    <w:rsid w:val="00CF66E5"/>
    <w:rsid w:val="00CF68D5"/>
    <w:rsid w:val="00D00FF6"/>
    <w:rsid w:val="00D014DF"/>
    <w:rsid w:val="00D07C92"/>
    <w:rsid w:val="00D1070E"/>
    <w:rsid w:val="00D15CF9"/>
    <w:rsid w:val="00D177FA"/>
    <w:rsid w:val="00D25C5C"/>
    <w:rsid w:val="00D27AD1"/>
    <w:rsid w:val="00D36675"/>
    <w:rsid w:val="00D410C2"/>
    <w:rsid w:val="00D52E4A"/>
    <w:rsid w:val="00D53C27"/>
    <w:rsid w:val="00D57828"/>
    <w:rsid w:val="00D57A63"/>
    <w:rsid w:val="00D6071F"/>
    <w:rsid w:val="00D6452C"/>
    <w:rsid w:val="00D648B1"/>
    <w:rsid w:val="00D7673A"/>
    <w:rsid w:val="00D8047B"/>
    <w:rsid w:val="00D853F1"/>
    <w:rsid w:val="00D939CF"/>
    <w:rsid w:val="00D970DF"/>
    <w:rsid w:val="00D97A29"/>
    <w:rsid w:val="00DA02B4"/>
    <w:rsid w:val="00DA1B9F"/>
    <w:rsid w:val="00DA3212"/>
    <w:rsid w:val="00DA4B22"/>
    <w:rsid w:val="00DC1154"/>
    <w:rsid w:val="00DC18E1"/>
    <w:rsid w:val="00DC1D84"/>
    <w:rsid w:val="00DC3D83"/>
    <w:rsid w:val="00DC564C"/>
    <w:rsid w:val="00DD5656"/>
    <w:rsid w:val="00DD5BEC"/>
    <w:rsid w:val="00DE1036"/>
    <w:rsid w:val="00DE2546"/>
    <w:rsid w:val="00DE4D06"/>
    <w:rsid w:val="00DE5D09"/>
    <w:rsid w:val="00DE7D7D"/>
    <w:rsid w:val="00DF05B6"/>
    <w:rsid w:val="00DF160A"/>
    <w:rsid w:val="00DF31F1"/>
    <w:rsid w:val="00DF3902"/>
    <w:rsid w:val="00DF53B9"/>
    <w:rsid w:val="00DF6259"/>
    <w:rsid w:val="00DF6BCB"/>
    <w:rsid w:val="00E02DEB"/>
    <w:rsid w:val="00E0364D"/>
    <w:rsid w:val="00E06C18"/>
    <w:rsid w:val="00E110F1"/>
    <w:rsid w:val="00E12E04"/>
    <w:rsid w:val="00E131E9"/>
    <w:rsid w:val="00E13663"/>
    <w:rsid w:val="00E145F4"/>
    <w:rsid w:val="00E14A8F"/>
    <w:rsid w:val="00E15D7A"/>
    <w:rsid w:val="00E179A4"/>
    <w:rsid w:val="00E224D3"/>
    <w:rsid w:val="00E30764"/>
    <w:rsid w:val="00E313DD"/>
    <w:rsid w:val="00E37F35"/>
    <w:rsid w:val="00E453B6"/>
    <w:rsid w:val="00E500BC"/>
    <w:rsid w:val="00E51074"/>
    <w:rsid w:val="00E51A0F"/>
    <w:rsid w:val="00E56D3E"/>
    <w:rsid w:val="00E62B97"/>
    <w:rsid w:val="00E67DAC"/>
    <w:rsid w:val="00E67DEA"/>
    <w:rsid w:val="00E702B0"/>
    <w:rsid w:val="00E71B02"/>
    <w:rsid w:val="00E80191"/>
    <w:rsid w:val="00E91A7B"/>
    <w:rsid w:val="00E942C5"/>
    <w:rsid w:val="00E974EC"/>
    <w:rsid w:val="00EA02D7"/>
    <w:rsid w:val="00EA686E"/>
    <w:rsid w:val="00EB01B7"/>
    <w:rsid w:val="00EB02D9"/>
    <w:rsid w:val="00EB187B"/>
    <w:rsid w:val="00EB409A"/>
    <w:rsid w:val="00EB4655"/>
    <w:rsid w:val="00EB53D1"/>
    <w:rsid w:val="00EC2326"/>
    <w:rsid w:val="00EC4807"/>
    <w:rsid w:val="00ED07C4"/>
    <w:rsid w:val="00ED2FF6"/>
    <w:rsid w:val="00ED3E2B"/>
    <w:rsid w:val="00ED47DF"/>
    <w:rsid w:val="00ED5D80"/>
    <w:rsid w:val="00EE2D5B"/>
    <w:rsid w:val="00EE313A"/>
    <w:rsid w:val="00EE7924"/>
    <w:rsid w:val="00EF04DB"/>
    <w:rsid w:val="00EF3F91"/>
    <w:rsid w:val="00EF4CA4"/>
    <w:rsid w:val="00EF7968"/>
    <w:rsid w:val="00F00E90"/>
    <w:rsid w:val="00F07DF1"/>
    <w:rsid w:val="00F1156E"/>
    <w:rsid w:val="00F210F8"/>
    <w:rsid w:val="00F2459C"/>
    <w:rsid w:val="00F258B0"/>
    <w:rsid w:val="00F30008"/>
    <w:rsid w:val="00F32A9D"/>
    <w:rsid w:val="00F33A06"/>
    <w:rsid w:val="00F377EC"/>
    <w:rsid w:val="00F41174"/>
    <w:rsid w:val="00F625BF"/>
    <w:rsid w:val="00F634F3"/>
    <w:rsid w:val="00F64E0E"/>
    <w:rsid w:val="00F759E7"/>
    <w:rsid w:val="00F75A0C"/>
    <w:rsid w:val="00F76111"/>
    <w:rsid w:val="00F839DF"/>
    <w:rsid w:val="00F83ABD"/>
    <w:rsid w:val="00F87A95"/>
    <w:rsid w:val="00F94088"/>
    <w:rsid w:val="00FA1A20"/>
    <w:rsid w:val="00FA2E1E"/>
    <w:rsid w:val="00FA5A0E"/>
    <w:rsid w:val="00FA7C14"/>
    <w:rsid w:val="00FB110F"/>
    <w:rsid w:val="00FB17D1"/>
    <w:rsid w:val="00FB5F92"/>
    <w:rsid w:val="00FB6C97"/>
    <w:rsid w:val="00FB729D"/>
    <w:rsid w:val="00FC1589"/>
    <w:rsid w:val="00FC1B1C"/>
    <w:rsid w:val="00FD1805"/>
    <w:rsid w:val="00FD434E"/>
    <w:rsid w:val="00FE12C9"/>
    <w:rsid w:val="00FF199E"/>
    <w:rsid w:val="00FF2C62"/>
    <w:rsid w:val="00FF4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0F19E7EB"/>
  <w15:chartTrackingRefBased/>
  <w15:docId w15:val="{53380A6D-519E-46F8-920F-9FCC4380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4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EB409A"/>
    <w:pPr>
      <w:autoSpaceDE w:val="0"/>
      <w:autoSpaceDN w:val="0"/>
      <w:adjustRightInd w:val="0"/>
      <w:spacing w:line="241" w:lineRule="atLeast"/>
    </w:pPr>
  </w:style>
  <w:style w:type="paragraph" w:customStyle="1" w:styleId="Pa1">
    <w:name w:val="Pa1"/>
    <w:basedOn w:val="Normal"/>
    <w:next w:val="Normal"/>
    <w:uiPriority w:val="99"/>
    <w:rsid w:val="00EB409A"/>
    <w:pPr>
      <w:autoSpaceDE w:val="0"/>
      <w:autoSpaceDN w:val="0"/>
      <w:adjustRightInd w:val="0"/>
      <w:spacing w:line="241" w:lineRule="atLeast"/>
    </w:pPr>
  </w:style>
  <w:style w:type="character" w:styleId="Hyperlink">
    <w:name w:val="Hyperlink"/>
    <w:uiPriority w:val="99"/>
    <w:rsid w:val="00EB409A"/>
    <w:rPr>
      <w:rFonts w:cs="Times New Roman"/>
      <w:color w:val="0000FF"/>
      <w:u w:val="single"/>
    </w:rPr>
  </w:style>
  <w:style w:type="paragraph" w:styleId="BalloonText">
    <w:name w:val="Balloon Text"/>
    <w:basedOn w:val="Normal"/>
    <w:link w:val="BalloonTextChar"/>
    <w:uiPriority w:val="99"/>
    <w:semiHidden/>
    <w:rsid w:val="004837FC"/>
    <w:rPr>
      <w:rFonts w:ascii="Tahoma" w:hAnsi="Tahoma" w:cs="Tahoma"/>
      <w:sz w:val="16"/>
      <w:szCs w:val="16"/>
    </w:rPr>
  </w:style>
  <w:style w:type="character" w:customStyle="1" w:styleId="BalloonTextChar">
    <w:name w:val="Balloon Text Char"/>
    <w:link w:val="BalloonText"/>
    <w:uiPriority w:val="99"/>
    <w:semiHidden/>
    <w:locked/>
    <w:rsid w:val="008313F5"/>
    <w:rPr>
      <w:rFonts w:cs="Times New Roman"/>
      <w:sz w:val="2"/>
    </w:rPr>
  </w:style>
  <w:style w:type="character" w:styleId="CommentReference">
    <w:name w:val="annotation reference"/>
    <w:uiPriority w:val="99"/>
    <w:semiHidden/>
    <w:rsid w:val="00C243D4"/>
    <w:rPr>
      <w:rFonts w:cs="Times New Roman"/>
      <w:sz w:val="16"/>
      <w:szCs w:val="16"/>
    </w:rPr>
  </w:style>
  <w:style w:type="paragraph" w:styleId="CommentText">
    <w:name w:val="annotation text"/>
    <w:basedOn w:val="Normal"/>
    <w:link w:val="CommentTextChar"/>
    <w:uiPriority w:val="99"/>
    <w:semiHidden/>
    <w:rsid w:val="00C243D4"/>
    <w:rPr>
      <w:sz w:val="20"/>
      <w:szCs w:val="20"/>
    </w:rPr>
  </w:style>
  <w:style w:type="character" w:customStyle="1" w:styleId="CommentTextChar">
    <w:name w:val="Comment Text Char"/>
    <w:link w:val="CommentText"/>
    <w:uiPriority w:val="99"/>
    <w:semiHidden/>
    <w:locked/>
    <w:rsid w:val="008313F5"/>
    <w:rPr>
      <w:rFonts w:cs="Times New Roman"/>
      <w:sz w:val="20"/>
      <w:szCs w:val="20"/>
    </w:rPr>
  </w:style>
  <w:style w:type="paragraph" w:styleId="CommentSubject">
    <w:name w:val="annotation subject"/>
    <w:basedOn w:val="CommentText"/>
    <w:next w:val="CommentText"/>
    <w:link w:val="CommentSubjectChar"/>
    <w:uiPriority w:val="99"/>
    <w:semiHidden/>
    <w:rsid w:val="00C243D4"/>
    <w:rPr>
      <w:b/>
      <w:bCs/>
    </w:rPr>
  </w:style>
  <w:style w:type="character" w:customStyle="1" w:styleId="CommentSubjectChar">
    <w:name w:val="Comment Subject Char"/>
    <w:link w:val="CommentSubject"/>
    <w:uiPriority w:val="99"/>
    <w:semiHidden/>
    <w:locked/>
    <w:rsid w:val="008313F5"/>
    <w:rPr>
      <w:rFonts w:cs="Times New Roman"/>
      <w:b/>
      <w:bCs/>
      <w:sz w:val="20"/>
      <w:szCs w:val="20"/>
    </w:rPr>
  </w:style>
  <w:style w:type="paragraph" w:styleId="Header">
    <w:name w:val="header"/>
    <w:basedOn w:val="Normal"/>
    <w:link w:val="HeaderChar"/>
    <w:uiPriority w:val="99"/>
    <w:rsid w:val="006705B3"/>
    <w:pPr>
      <w:tabs>
        <w:tab w:val="center" w:pos="4320"/>
        <w:tab w:val="right" w:pos="8640"/>
      </w:tabs>
    </w:pPr>
  </w:style>
  <w:style w:type="character" w:customStyle="1" w:styleId="HeaderChar">
    <w:name w:val="Header Char"/>
    <w:link w:val="Header"/>
    <w:uiPriority w:val="99"/>
    <w:semiHidden/>
    <w:locked/>
    <w:rsid w:val="008313F5"/>
    <w:rPr>
      <w:rFonts w:cs="Times New Roman"/>
      <w:sz w:val="24"/>
      <w:szCs w:val="24"/>
    </w:rPr>
  </w:style>
  <w:style w:type="paragraph" w:styleId="Footer">
    <w:name w:val="footer"/>
    <w:basedOn w:val="Normal"/>
    <w:link w:val="FooterChar"/>
    <w:uiPriority w:val="99"/>
    <w:rsid w:val="006705B3"/>
    <w:pPr>
      <w:tabs>
        <w:tab w:val="center" w:pos="4320"/>
        <w:tab w:val="right" w:pos="8640"/>
      </w:tabs>
    </w:pPr>
  </w:style>
  <w:style w:type="character" w:customStyle="1" w:styleId="FooterChar">
    <w:name w:val="Footer Char"/>
    <w:link w:val="Footer"/>
    <w:uiPriority w:val="99"/>
    <w:locked/>
    <w:rsid w:val="008313F5"/>
    <w:rPr>
      <w:rFonts w:cs="Times New Roman"/>
      <w:sz w:val="24"/>
      <w:szCs w:val="24"/>
    </w:rPr>
  </w:style>
  <w:style w:type="paragraph" w:styleId="DocumentMap">
    <w:name w:val="Document Map"/>
    <w:basedOn w:val="Normal"/>
    <w:link w:val="DocumentMapChar"/>
    <w:uiPriority w:val="99"/>
    <w:semiHidden/>
    <w:rsid w:val="00AC19C6"/>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371D98"/>
    <w:rPr>
      <w:sz w:val="0"/>
      <w:szCs w:val="0"/>
    </w:rPr>
  </w:style>
  <w:style w:type="character" w:styleId="PageNumber">
    <w:name w:val="page number"/>
    <w:uiPriority w:val="99"/>
    <w:rsid w:val="00D177FA"/>
    <w:rPr>
      <w:rFonts w:cs="Times New Roman"/>
    </w:rPr>
  </w:style>
  <w:style w:type="character" w:styleId="FollowedHyperlink">
    <w:name w:val="FollowedHyperlink"/>
    <w:uiPriority w:val="99"/>
    <w:rsid w:val="00244B61"/>
    <w:rPr>
      <w:rFonts w:cs="Times New Roman"/>
      <w:color w:val="800080"/>
      <w:u w:val="single"/>
    </w:rPr>
  </w:style>
  <w:style w:type="paragraph" w:customStyle="1" w:styleId="MediumGrid1-Accent21">
    <w:name w:val="Medium Grid 1 - Accent 21"/>
    <w:basedOn w:val="Normal"/>
    <w:uiPriority w:val="99"/>
    <w:qFormat/>
    <w:rsid w:val="000B1D06"/>
    <w:pPr>
      <w:ind w:left="720"/>
      <w:contextualSpacing/>
    </w:pPr>
  </w:style>
  <w:style w:type="paragraph" w:customStyle="1" w:styleId="MediumList2-Accent21">
    <w:name w:val="Medium List 2 - Accent 21"/>
    <w:hidden/>
    <w:uiPriority w:val="99"/>
    <w:semiHidden/>
    <w:rsid w:val="00C835CF"/>
    <w:rPr>
      <w:sz w:val="24"/>
      <w:szCs w:val="24"/>
    </w:rPr>
  </w:style>
  <w:style w:type="paragraph" w:styleId="Revision">
    <w:name w:val="Revision"/>
    <w:hidden/>
    <w:uiPriority w:val="71"/>
    <w:rsid w:val="008D4F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306527">
      <w:bodyDiv w:val="1"/>
      <w:marLeft w:val="0"/>
      <w:marRight w:val="0"/>
      <w:marTop w:val="0"/>
      <w:marBottom w:val="0"/>
      <w:divBdr>
        <w:top w:val="none" w:sz="0" w:space="0" w:color="auto"/>
        <w:left w:val="none" w:sz="0" w:space="0" w:color="auto"/>
        <w:bottom w:val="none" w:sz="0" w:space="0" w:color="auto"/>
        <w:right w:val="none" w:sz="0" w:space="0" w:color="auto"/>
      </w:divBdr>
    </w:div>
    <w:div w:id="1229876040">
      <w:bodyDiv w:val="1"/>
      <w:marLeft w:val="0"/>
      <w:marRight w:val="0"/>
      <w:marTop w:val="0"/>
      <w:marBottom w:val="0"/>
      <w:divBdr>
        <w:top w:val="none" w:sz="0" w:space="0" w:color="auto"/>
        <w:left w:val="none" w:sz="0" w:space="0" w:color="auto"/>
        <w:bottom w:val="none" w:sz="0" w:space="0" w:color="auto"/>
        <w:right w:val="none" w:sz="0" w:space="0" w:color="auto"/>
      </w:divBdr>
    </w:div>
    <w:div w:id="1404764605">
      <w:bodyDiv w:val="1"/>
      <w:marLeft w:val="0"/>
      <w:marRight w:val="0"/>
      <w:marTop w:val="0"/>
      <w:marBottom w:val="0"/>
      <w:divBdr>
        <w:top w:val="none" w:sz="0" w:space="0" w:color="auto"/>
        <w:left w:val="none" w:sz="0" w:space="0" w:color="auto"/>
        <w:bottom w:val="none" w:sz="0" w:space="0" w:color="auto"/>
        <w:right w:val="none" w:sz="0" w:space="0" w:color="auto"/>
      </w:divBdr>
    </w:div>
    <w:div w:id="1452893964">
      <w:bodyDiv w:val="1"/>
      <w:marLeft w:val="0"/>
      <w:marRight w:val="0"/>
      <w:marTop w:val="0"/>
      <w:marBottom w:val="0"/>
      <w:divBdr>
        <w:top w:val="none" w:sz="0" w:space="0" w:color="auto"/>
        <w:left w:val="none" w:sz="0" w:space="0" w:color="auto"/>
        <w:bottom w:val="none" w:sz="0" w:space="0" w:color="auto"/>
        <w:right w:val="none" w:sz="0" w:space="0" w:color="auto"/>
      </w:divBdr>
    </w:div>
    <w:div w:id="19571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ccregistry.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87A272-16BF-4E5B-9C2C-360708294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2106</Words>
  <Characters>12008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THE FRAMINGHAM STUDY</vt:lpstr>
    </vt:vector>
  </TitlesOfParts>
  <Company>Office of Information Technology</Company>
  <LinksUpToDate>false</LinksUpToDate>
  <CharactersWithSpaces>14086</CharactersWithSpaces>
  <SharedDoc>false</SharedDoc>
  <HLinks>
    <vt:vector size="6" baseType="variant">
      <vt:variant>
        <vt:i4>6225931</vt:i4>
      </vt:variant>
      <vt:variant>
        <vt:i4>0</vt:i4>
      </vt:variant>
      <vt:variant>
        <vt:i4>0</vt:i4>
      </vt:variant>
      <vt:variant>
        <vt:i4>5</vt:i4>
      </vt:variant>
      <vt:variant>
        <vt:lpwstr>http://phccregistry.org/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FRAMINGHAM STUDY</dc:title>
  <dc:subject/>
  <dc:creator>CHSCC</dc:creator>
  <cp:keywords/>
  <cp:lastModifiedBy>Zach M Drager</cp:lastModifiedBy>
  <cp:revision>3</cp:revision>
  <cp:lastPrinted>2018-01-20T00:35:00Z</cp:lastPrinted>
  <dcterms:created xsi:type="dcterms:W3CDTF">2019-08-15T16:25:00Z</dcterms:created>
  <dcterms:modified xsi:type="dcterms:W3CDTF">2019-08-23T20:54:00Z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